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3B2663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CC156D">
        <w:rPr>
          <w:b/>
          <w:bCs/>
          <w:sz w:val="24"/>
        </w:rPr>
        <w:t>2</w:t>
      </w:r>
    </w:p>
    <w:p w:rsidR="002975D5" w:rsidRDefault="000900A1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Sprzęt audiowizualny z osprzętem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097B96" w:rsidRDefault="00097B96" w:rsidP="00097B96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097B96" w:rsidRPr="00097B96">
        <w:t xml:space="preserve"> </w:t>
      </w:r>
      <w:r w:rsidR="00097B96" w:rsidRPr="00097B96">
        <w:rPr>
          <w:b/>
        </w:rPr>
        <w:t>Dostawa sprzętu komputerowego, audiowizualnego oraz instalacja i konfiguracja sieci bezprzewodowej w ramach projektu „Laboratorium kompetencji - informatycznych, matematycznych, językowych”</w:t>
      </w:r>
      <w:r w:rsidR="002975D5" w:rsidRPr="00097B96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 xml:space="preserve">oferujemy wykonanie przedmiotu zamówienia na warunkach </w:t>
      </w:r>
      <w:r w:rsidRPr="0060088C">
        <w:lastRenderedPageBreak/>
        <w:t>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Tr="006A38BB">
        <w:trPr>
          <w:jc w:val="center"/>
        </w:trPr>
        <w:tc>
          <w:tcPr>
            <w:tcW w:w="817" w:type="dxa"/>
            <w:vAlign w:val="center"/>
          </w:tcPr>
          <w:p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3263A2" w:rsidRDefault="00AD0DCD" w:rsidP="00891C0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:rsidTr="006A38BB">
        <w:trPr>
          <w:jc w:val="center"/>
        </w:trPr>
        <w:tc>
          <w:tcPr>
            <w:tcW w:w="817" w:type="dxa"/>
            <w:vAlign w:val="center"/>
          </w:tcPr>
          <w:p w:rsidR="006A38BB" w:rsidRDefault="006A38BB" w:rsidP="00891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Default="00CC156D" w:rsidP="006A38BB">
            <w:pPr>
              <w:rPr>
                <w:b/>
              </w:rPr>
            </w:pPr>
            <w:r>
              <w:rPr>
                <w:b/>
              </w:rPr>
              <w:t>Monitor interaktywny</w:t>
            </w:r>
          </w:p>
        </w:tc>
        <w:tc>
          <w:tcPr>
            <w:tcW w:w="784" w:type="dxa"/>
          </w:tcPr>
          <w:p w:rsidR="006A38BB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52" w:type="dxa"/>
            <w:vAlign w:val="center"/>
          </w:tcPr>
          <w:p w:rsidR="006A38BB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:rsidTr="006A38BB">
        <w:trPr>
          <w:jc w:val="center"/>
        </w:trPr>
        <w:tc>
          <w:tcPr>
            <w:tcW w:w="817" w:type="dxa"/>
            <w:vAlign w:val="center"/>
          </w:tcPr>
          <w:p w:rsidR="002975D5" w:rsidRDefault="002975D5" w:rsidP="00891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:rsidR="002975D5" w:rsidRDefault="00CC156D" w:rsidP="006A38BB">
            <w:pPr>
              <w:rPr>
                <w:b/>
              </w:rPr>
            </w:pPr>
            <w:r>
              <w:rPr>
                <w:b/>
              </w:rPr>
              <w:t>Tablica kopiująca</w:t>
            </w:r>
          </w:p>
        </w:tc>
        <w:tc>
          <w:tcPr>
            <w:tcW w:w="784" w:type="dxa"/>
          </w:tcPr>
          <w:p w:rsidR="002975D5" w:rsidRDefault="000F2484" w:rsidP="006A3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2975D5" w:rsidRDefault="000F2484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 x ……. zł = ………. zł</w:t>
            </w:r>
          </w:p>
        </w:tc>
      </w:tr>
      <w:tr w:rsidR="00CC156D" w:rsidTr="006A38BB">
        <w:trPr>
          <w:jc w:val="center"/>
        </w:trPr>
        <w:tc>
          <w:tcPr>
            <w:tcW w:w="817" w:type="dxa"/>
            <w:vAlign w:val="center"/>
          </w:tcPr>
          <w:p w:rsidR="00CC156D" w:rsidRDefault="00CC156D" w:rsidP="00891C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:rsidR="00CC156D" w:rsidRDefault="00CC156D" w:rsidP="006A38BB">
            <w:pPr>
              <w:rPr>
                <w:b/>
              </w:rPr>
            </w:pPr>
            <w:r>
              <w:rPr>
                <w:b/>
              </w:rPr>
              <w:t>Drukarka laserowa do tablicy kopiującej</w:t>
            </w:r>
          </w:p>
        </w:tc>
        <w:tc>
          <w:tcPr>
            <w:tcW w:w="784" w:type="dxa"/>
          </w:tcPr>
          <w:p w:rsidR="00CC156D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CC156D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CC156D">
              <w:rPr>
                <w:b/>
              </w:rPr>
              <w:t xml:space="preserve"> szt. x ……. zł = ………. zł</w:t>
            </w:r>
          </w:p>
        </w:tc>
      </w:tr>
      <w:tr w:rsidR="00CC156D" w:rsidTr="006A38BB">
        <w:trPr>
          <w:jc w:val="center"/>
        </w:trPr>
        <w:tc>
          <w:tcPr>
            <w:tcW w:w="817" w:type="dxa"/>
            <w:vAlign w:val="center"/>
          </w:tcPr>
          <w:p w:rsidR="00CC156D" w:rsidRDefault="00CC156D" w:rsidP="00891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  <w:vAlign w:val="center"/>
          </w:tcPr>
          <w:p w:rsidR="00CC156D" w:rsidRDefault="00CC156D" w:rsidP="006A38BB">
            <w:pPr>
              <w:rPr>
                <w:b/>
              </w:rPr>
            </w:pPr>
            <w:r>
              <w:rPr>
                <w:b/>
              </w:rPr>
              <w:t>Urządzenie wielofunkcyjne do centrum multimedialnego</w:t>
            </w:r>
          </w:p>
        </w:tc>
        <w:tc>
          <w:tcPr>
            <w:tcW w:w="784" w:type="dxa"/>
          </w:tcPr>
          <w:p w:rsidR="00CC156D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CC156D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CC156D">
              <w:rPr>
                <w:b/>
              </w:rPr>
              <w:t xml:space="preserve"> szt. x ……. zł = ………. zł</w:t>
            </w:r>
          </w:p>
        </w:tc>
      </w:tr>
      <w:tr w:rsidR="00CC156D" w:rsidTr="006A38BB">
        <w:trPr>
          <w:jc w:val="center"/>
        </w:trPr>
        <w:tc>
          <w:tcPr>
            <w:tcW w:w="817" w:type="dxa"/>
            <w:vAlign w:val="center"/>
          </w:tcPr>
          <w:p w:rsidR="00CC156D" w:rsidRDefault="00CC156D" w:rsidP="00891C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  <w:vAlign w:val="center"/>
          </w:tcPr>
          <w:p w:rsidR="00CC156D" w:rsidRDefault="00CC156D" w:rsidP="006A38BB">
            <w:pPr>
              <w:rPr>
                <w:b/>
              </w:rPr>
            </w:pPr>
            <w:r>
              <w:rPr>
                <w:b/>
              </w:rPr>
              <w:t>Zestaw multimedialny (tablica multimedialna, głośniki, projektor)</w:t>
            </w:r>
          </w:p>
        </w:tc>
        <w:tc>
          <w:tcPr>
            <w:tcW w:w="784" w:type="dxa"/>
          </w:tcPr>
          <w:p w:rsidR="00CC156D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52" w:type="dxa"/>
            <w:vAlign w:val="center"/>
          </w:tcPr>
          <w:p w:rsidR="00CC156D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CC156D">
              <w:rPr>
                <w:b/>
              </w:rPr>
              <w:t xml:space="preserve"> szt. x ……. zł = ………. zł</w:t>
            </w:r>
          </w:p>
        </w:tc>
      </w:tr>
      <w:tr w:rsidR="002975D5" w:rsidTr="00F771EA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9E3CDD" w:rsidTr="00F06C5A">
        <w:tc>
          <w:tcPr>
            <w:tcW w:w="567" w:type="dxa"/>
            <w:shd w:val="clear" w:color="auto" w:fill="auto"/>
          </w:tcPr>
          <w:p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F06C5A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F06C5A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2647"/>
      </w:tblGrid>
      <w:tr w:rsidR="00A52E2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D16870" w:rsidRPr="00F215A5" w:rsidRDefault="00E20DCC" w:rsidP="009E5ABC">
            <w:pPr>
              <w:jc w:val="both"/>
              <w:rPr>
                <w:b/>
              </w:rPr>
            </w:pPr>
            <w:r w:rsidRPr="00F215A5">
              <w:rPr>
                <w:b/>
              </w:rPr>
              <w:t xml:space="preserve">Termin </w:t>
            </w:r>
            <w:r w:rsidR="00955C36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:rsidR="00283E40" w:rsidRDefault="00283E40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6836"/>
      </w:tblGrid>
      <w:tr w:rsidR="0028339A" w:rsidRPr="00844E34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844E34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844E34" w:rsidRDefault="0028339A" w:rsidP="001D0679">
            <w:pPr>
              <w:pStyle w:val="Akapitzlist"/>
              <w:jc w:val="center"/>
              <w:rPr>
                <w:b/>
              </w:rPr>
            </w:pPr>
            <w:r w:rsidRPr="00844E34">
              <w:rPr>
                <w:rFonts w:eastAsia="Calibri"/>
                <w:b/>
              </w:rPr>
              <w:t xml:space="preserve">1 – Monitor interaktywny </w:t>
            </w:r>
            <w:r w:rsidRPr="00844E34">
              <w:rPr>
                <w:b/>
              </w:rPr>
              <w:t xml:space="preserve">– 6 szt. </w:t>
            </w:r>
          </w:p>
          <w:p w:rsidR="0028339A" w:rsidRPr="00844E34" w:rsidRDefault="0028339A" w:rsidP="001D0679">
            <w:pPr>
              <w:pStyle w:val="Akapitzlist"/>
              <w:jc w:val="center"/>
              <w:rPr>
                <w:b/>
              </w:rPr>
            </w:pPr>
            <w:r w:rsidRPr="00844E34">
              <w:rPr>
                <w:b/>
              </w:rPr>
              <w:lastRenderedPageBreak/>
              <w:t>(poniższe informacje wpisuje Wykonawca)</w:t>
            </w:r>
          </w:p>
          <w:p w:rsidR="0028339A" w:rsidRPr="00844E34" w:rsidRDefault="0028339A" w:rsidP="001D0679">
            <w:pPr>
              <w:pStyle w:val="Akapitzlist"/>
            </w:pPr>
            <w:r w:rsidRPr="00844E34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28339A" w:rsidRPr="00844E34" w:rsidRDefault="0028339A" w:rsidP="001D0679">
            <w:r w:rsidRPr="00844E34">
              <w:lastRenderedPageBreak/>
              <w:t>Typ urządzenia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8339A" w:rsidRPr="00844E34" w:rsidRDefault="0028339A" w:rsidP="001D0679">
            <w:pPr>
              <w:ind w:left="-71"/>
            </w:pPr>
            <w:r w:rsidRPr="00844E34">
              <w:t xml:space="preserve"> Monitor interaktywny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Przekątna ekranu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>
              <w:t>c</w:t>
            </w:r>
            <w:r w:rsidRPr="00844E34">
              <w:t xml:space="preserve">o najmniej 65” 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Rozdzielczość ekranu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>
              <w:t>c</w:t>
            </w:r>
            <w:r w:rsidRPr="00844E34">
              <w:t>o najmniej 3840x2160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Typ panelu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 w:rsidRPr="00844E34">
              <w:t>dotykowy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Jasność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>
              <w:t>c</w:t>
            </w:r>
            <w:r w:rsidRPr="00844E34">
              <w:t>o najmniej 320 cd/m2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Kontrast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>
              <w:t>c</w:t>
            </w:r>
            <w:r w:rsidRPr="00844E34">
              <w:t>o najmniej 4000:1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Żywotność matrycy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>
              <w:t>c</w:t>
            </w:r>
            <w:r w:rsidRPr="00844E34">
              <w:t>o najmniej 50000 godzin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Sterowanie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</w:t>
            </w:r>
            <w:r w:rsidRPr="00844E34">
              <w:rPr>
                <w:shd w:val="clear" w:color="auto" w:fill="FFFFFF"/>
              </w:rPr>
              <w:t>alec lub dowolny wskaźnik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Czas reakcji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</w:t>
            </w:r>
            <w:r w:rsidRPr="00844E34">
              <w:rPr>
                <w:shd w:val="clear" w:color="auto" w:fill="FFFFFF"/>
              </w:rPr>
              <w:t>oniżej 8 ms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Złącza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</w:t>
            </w:r>
            <w:r w:rsidRPr="00844E34">
              <w:rPr>
                <w:shd w:val="clear" w:color="auto" w:fill="FFFFFF"/>
              </w:rPr>
              <w:t xml:space="preserve">o najmniej 2x HDMI IN 1x HDMI OUT 1x VGA 6x USB 1x RJ45 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Komunikacja i łączność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9F9F9"/>
              </w:rPr>
            </w:pPr>
            <w:r>
              <w:rPr>
                <w:shd w:val="clear" w:color="auto" w:fill="FFFFFF"/>
              </w:rPr>
              <w:t>c</w:t>
            </w:r>
            <w:r w:rsidRPr="00844E34">
              <w:rPr>
                <w:shd w:val="clear" w:color="auto" w:fill="FFFFFF"/>
              </w:rPr>
              <w:t xml:space="preserve">o najmniej </w:t>
            </w:r>
            <w:proofErr w:type="spellStart"/>
            <w:r w:rsidRPr="00844E34">
              <w:rPr>
                <w:shd w:val="clear" w:color="auto" w:fill="FFFFFF"/>
              </w:rPr>
              <w:t>Bluetooth</w:t>
            </w:r>
            <w:proofErr w:type="spellEnd"/>
            <w:r w:rsidRPr="00844E34">
              <w:rPr>
                <w:shd w:val="clear" w:color="auto" w:fill="FFFFFF"/>
              </w:rPr>
              <w:t xml:space="preserve">, </w:t>
            </w:r>
            <w:proofErr w:type="spellStart"/>
            <w:r w:rsidRPr="00844E34">
              <w:rPr>
                <w:shd w:val="clear" w:color="auto" w:fill="FFFFFF"/>
              </w:rPr>
              <w:t>Wi-fi</w:t>
            </w:r>
            <w:proofErr w:type="spellEnd"/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Głośniki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</w:t>
            </w:r>
            <w:r w:rsidRPr="00844E34">
              <w:rPr>
                <w:shd w:val="clear" w:color="auto" w:fill="FFFFFF"/>
              </w:rPr>
              <w:t>in. 2x15W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Na wyposażeniu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FFFFF"/>
              </w:rPr>
            </w:pPr>
            <w:r w:rsidRPr="00844E34">
              <w:rPr>
                <w:shd w:val="clear" w:color="auto" w:fill="FFFFFF"/>
              </w:rPr>
              <w:t xml:space="preserve">Dedykowane oprogramowanie do obsługi monitora, uchwyt montażowy ścienny, pilot, pisaki (min. 3 szt.), przewód USB (5m), przewód VGA (min. 3M), KABEL AUDIO </w:t>
            </w:r>
            <w:proofErr w:type="spellStart"/>
            <w:r w:rsidRPr="00844E34">
              <w:rPr>
                <w:shd w:val="clear" w:color="auto" w:fill="FFFFFF"/>
              </w:rPr>
              <w:t>mjn</w:t>
            </w:r>
            <w:proofErr w:type="spellEnd"/>
            <w:r w:rsidRPr="00844E34">
              <w:rPr>
                <w:shd w:val="clear" w:color="auto" w:fill="FFFFFF"/>
              </w:rPr>
              <w:t xml:space="preserve"> 3,5mm (5m), przewód zasilający, płyta z oprogramowaniem i sterownikami z możliwością obsługi modułu Android.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844E34" w:rsidRDefault="0028339A" w:rsidP="001D0679">
            <w:r w:rsidRPr="00844E34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844E34" w:rsidRDefault="0028339A" w:rsidP="001D0679">
            <w:r>
              <w:t>min.</w:t>
            </w:r>
            <w:r w:rsidRPr="00844E34">
              <w:t xml:space="preserve"> </w:t>
            </w:r>
            <w:r>
              <w:t>60</w:t>
            </w:r>
            <w:r w:rsidRPr="00844E34">
              <w:t xml:space="preserve"> miesięcy</w:t>
            </w:r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D16870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2"/>
            </w:pPr>
          </w:p>
        </w:tc>
      </w:tr>
      <w:tr w:rsidR="00D16870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2"/>
            </w:pPr>
          </w:p>
        </w:tc>
      </w:tr>
    </w:tbl>
    <w:p w:rsidR="00DC1BCC" w:rsidRDefault="00DC1BC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6836"/>
      </w:tblGrid>
      <w:tr w:rsidR="0028339A" w:rsidRPr="00844E34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844E34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Calibri"/>
                <w:b/>
              </w:rPr>
              <w:t xml:space="preserve">2 – Tablica kopiująca </w:t>
            </w:r>
            <w:r>
              <w:rPr>
                <w:rFonts w:asciiTheme="minorHAnsi" w:hAnsiTheme="minorHAnsi"/>
                <w:b/>
              </w:rPr>
              <w:t>–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 szt.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</w:p>
          <w:p w:rsidR="0028339A" w:rsidRPr="00135C5C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(poniższe informacje wpisuje Wykonawca)</w:t>
            </w:r>
          </w:p>
          <w:p w:rsidR="0028339A" w:rsidRPr="00844E34" w:rsidRDefault="0028339A" w:rsidP="001D0679">
            <w:pPr>
              <w:pStyle w:val="Akapitzlist"/>
            </w:pPr>
            <w:r w:rsidRPr="008902F5">
              <w:rPr>
                <w:rFonts w:asciiTheme="minorHAnsi" w:hAnsiTheme="minorHAnsi"/>
                <w:b/>
              </w:rPr>
              <w:t>Rok produkcji</w:t>
            </w:r>
            <w:r w:rsidRPr="00135C5C">
              <w:rPr>
                <w:rFonts w:asciiTheme="minorHAnsi" w:hAnsiTheme="minorHAnsi"/>
                <w:b/>
              </w:rPr>
              <w:t>: ...................., Producent: ....................., Model: ....................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r w:rsidRPr="00844E34">
              <w:t>Typ urządzenia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ind w:left="-71"/>
            </w:pPr>
            <w:r w:rsidRPr="00844E34">
              <w:t xml:space="preserve"> Tablica kopiująca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Obszar roboczy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1280 x 900 mm 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Ilość stron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2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Rozdzielczość wydruku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 xml:space="preserve">o najmniej 300 </w:t>
            </w:r>
            <w:proofErr w:type="spellStart"/>
            <w:r w:rsidRPr="00844E34">
              <w:rPr>
                <w:spacing w:val="8"/>
              </w:rPr>
              <w:t>dpi</w:t>
            </w:r>
            <w:proofErr w:type="spellEnd"/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Rodzaj wydruku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kolorowy / czarno - biały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Format zapisu plików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PDF, JPG, PNG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Porty USB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2 x typu A (dla drukarki i pamięci USB)</w:t>
            </w:r>
            <w:r w:rsidRPr="00844E34">
              <w:rPr>
                <w:spacing w:val="8"/>
              </w:rPr>
              <w:br/>
              <w:t>1 x typu B (dla połączenia z komputerem)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Kompatybilność z</w:t>
            </w:r>
            <w:r w:rsidRPr="00844E34">
              <w:rPr>
                <w:bCs/>
                <w:strike/>
                <w:color w:val="000000"/>
                <w:spacing w:val="8"/>
              </w:rPr>
              <w:t xml:space="preserve"> </w:t>
            </w:r>
            <w:r w:rsidRPr="00844E34">
              <w:rPr>
                <w:bCs/>
                <w:color w:val="000000"/>
                <w:spacing w:val="8"/>
              </w:rPr>
              <w:t>systemem operacyjnym 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Windows 7/8/10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lastRenderedPageBreak/>
              <w:t>Wymiary tablicy ze stojakiem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1480 x 675 x 1900 mm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Rodzaj montażu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Stojak i możliwość powieszenia na ścianie</w:t>
            </w:r>
            <w:r>
              <w:rPr>
                <w:spacing w:val="8"/>
              </w:rPr>
              <w:t>.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Wyposażenie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 xml:space="preserve">Markery </w:t>
            </w:r>
            <w:proofErr w:type="spellStart"/>
            <w:r w:rsidRPr="00844E34">
              <w:rPr>
                <w:spacing w:val="8"/>
              </w:rPr>
              <w:t>sucho</w:t>
            </w:r>
            <w:r>
              <w:rPr>
                <w:spacing w:val="8"/>
              </w:rPr>
              <w:t>ścieralne</w:t>
            </w:r>
            <w:proofErr w:type="spellEnd"/>
            <w:r>
              <w:rPr>
                <w:spacing w:val="8"/>
              </w:rPr>
              <w:t>, - co najmniej 5 szt.</w:t>
            </w:r>
          </w:p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Gąbka – 1 szt. </w:t>
            </w:r>
            <w:r>
              <w:rPr>
                <w:spacing w:val="8"/>
              </w:rPr>
              <w:br/>
              <w:t>Zasilacz sieciowy – 1 szt.</w:t>
            </w:r>
            <w:r w:rsidRPr="00844E34">
              <w:rPr>
                <w:spacing w:val="8"/>
              </w:rPr>
              <w:t> </w:t>
            </w:r>
            <w:r w:rsidRPr="00844E34">
              <w:rPr>
                <w:spacing w:val="8"/>
              </w:rPr>
              <w:br/>
              <w:t>Kabe</w:t>
            </w:r>
            <w:r>
              <w:rPr>
                <w:spacing w:val="8"/>
              </w:rPr>
              <w:t>l USB (co najmniej 5m) – 1 szt. </w:t>
            </w:r>
            <w:r>
              <w:rPr>
                <w:spacing w:val="8"/>
              </w:rPr>
              <w:br/>
              <w:t>Instrukcja obsługi.</w:t>
            </w:r>
            <w:r w:rsidRPr="00844E34">
              <w:rPr>
                <w:spacing w:val="8"/>
              </w:rPr>
              <w:br/>
              <w:t>I</w:t>
            </w:r>
            <w:r>
              <w:rPr>
                <w:spacing w:val="8"/>
              </w:rPr>
              <w:t>nstrukcja montażu.</w:t>
            </w:r>
            <w:r w:rsidRPr="00844E34">
              <w:rPr>
                <w:spacing w:val="8"/>
              </w:rPr>
              <w:t> </w:t>
            </w:r>
            <w:r w:rsidRPr="00844E34">
              <w:rPr>
                <w:spacing w:val="8"/>
              </w:rPr>
              <w:br/>
              <w:t>CD-ROM zawierający sterowniki, instrukcję</w:t>
            </w:r>
            <w:r>
              <w:rPr>
                <w:spacing w:val="8"/>
              </w:rPr>
              <w:t xml:space="preserve"> obsługi. D</w:t>
            </w:r>
            <w:r w:rsidRPr="00844E34">
              <w:rPr>
                <w:spacing w:val="8"/>
              </w:rPr>
              <w:t xml:space="preserve">edykowane </w:t>
            </w:r>
            <w:r>
              <w:rPr>
                <w:spacing w:val="8"/>
              </w:rPr>
              <w:t>o</w:t>
            </w:r>
            <w:r w:rsidRPr="00844E34">
              <w:rPr>
                <w:spacing w:val="8"/>
              </w:rPr>
              <w:t>programowa</w:t>
            </w:r>
            <w:r>
              <w:rPr>
                <w:spacing w:val="8"/>
              </w:rPr>
              <w:t>nie.</w:t>
            </w:r>
            <w:r w:rsidRPr="00844E34">
              <w:rPr>
                <w:spacing w:val="8"/>
              </w:rPr>
              <w:br/>
              <w:t>U</w:t>
            </w:r>
            <w:r>
              <w:rPr>
                <w:spacing w:val="8"/>
              </w:rPr>
              <w:t>chwyt na drukarkę.</w:t>
            </w:r>
            <w:r w:rsidRPr="00844E34">
              <w:rPr>
                <w:spacing w:val="8"/>
              </w:rPr>
              <w:br/>
              <w:t>Ścienne uchwyty mocujące</w:t>
            </w:r>
            <w:r>
              <w:rPr>
                <w:spacing w:val="8"/>
              </w:rPr>
              <w:t>.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844E34" w:rsidRDefault="0028339A" w:rsidP="001D0679">
            <w:r w:rsidRPr="00844E34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844E34" w:rsidRDefault="0028339A" w:rsidP="001D0679">
            <w:r>
              <w:t>min.</w:t>
            </w:r>
            <w:r w:rsidRPr="00844E34">
              <w:t xml:space="preserve"> </w:t>
            </w:r>
            <w:r>
              <w:t>24 miesiące</w:t>
            </w:r>
          </w:p>
        </w:tc>
      </w:tr>
    </w:tbl>
    <w:p w:rsidR="0052148B" w:rsidRDefault="0052148B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C52C31" w:rsidRDefault="00C52C31" w:rsidP="00C52C31">
      <w:pPr>
        <w:ind w:left="426" w:right="1036"/>
      </w:pPr>
      <w:bookmarkStart w:id="0" w:name="_Hlk10531043"/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C52C31" w:rsidTr="004F54A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C52C31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ind w:left="2"/>
            </w:pPr>
          </w:p>
        </w:tc>
      </w:tr>
      <w:tr w:rsidR="00C52C31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ind w:left="2"/>
            </w:pPr>
          </w:p>
        </w:tc>
      </w:tr>
      <w:bookmarkEnd w:id="0"/>
    </w:tbl>
    <w:p w:rsidR="00276306" w:rsidRDefault="00276306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3"/>
        <w:gridCol w:w="6543"/>
      </w:tblGrid>
      <w:tr w:rsidR="0028339A" w:rsidRPr="00966DD5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966DD5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966DD5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966DD5">
              <w:rPr>
                <w:rFonts w:eastAsia="Calibri"/>
                <w:b/>
              </w:rPr>
              <w:t xml:space="preserve">3 –  Drukarka laserowa do tablicy kopiującej </w:t>
            </w:r>
            <w:r w:rsidRPr="00966DD5">
              <w:rPr>
                <w:rFonts w:asciiTheme="minorHAnsi" w:hAnsiTheme="minorHAnsi"/>
                <w:b/>
              </w:rPr>
              <w:t xml:space="preserve">– 1 szt. </w:t>
            </w:r>
          </w:p>
          <w:p w:rsidR="0028339A" w:rsidRPr="00966DD5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966DD5">
              <w:rPr>
                <w:rFonts w:asciiTheme="minorHAnsi" w:hAnsiTheme="minorHAnsi"/>
                <w:b/>
              </w:rPr>
              <w:t>(poniższe informacje wpisuje Wykonawca)</w:t>
            </w:r>
          </w:p>
          <w:p w:rsidR="0028339A" w:rsidRPr="00966DD5" w:rsidRDefault="0028339A" w:rsidP="001D0679">
            <w:pPr>
              <w:pStyle w:val="Akapitzlist"/>
            </w:pPr>
            <w:r w:rsidRPr="00966DD5">
              <w:rPr>
                <w:rFonts w:asciiTheme="minorHAnsi" w:hAnsiTheme="minorHAnsi"/>
                <w:b/>
              </w:rPr>
              <w:t>Rok produkcji: ...................., Producent: ....................., Model: ....................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Typ urządzenia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Drukarka laserowa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Technologia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Laserowa – monochromatyczna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Format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A4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Szybkość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 20 str./min A4 przy druku jednostronnym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Pojemność podajnika/podajników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66DD5">
              <w:rPr>
                <w:rFonts w:cstheme="minorHAnsi"/>
              </w:rPr>
              <w:t>in. 150 str.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Rozdzielczość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 xml:space="preserve">o najmniej 600x600 </w:t>
            </w:r>
            <w:proofErr w:type="spellStart"/>
            <w:r w:rsidRPr="00966DD5">
              <w:rPr>
                <w:rFonts w:cstheme="minorHAnsi"/>
              </w:rPr>
              <w:t>dpi</w:t>
            </w:r>
            <w:proofErr w:type="spellEnd"/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Komunikacja i łączność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najmniej: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1xUSB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Wifi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Druk dwustronny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966DD5">
              <w:rPr>
                <w:rFonts w:cstheme="minorHAnsi"/>
              </w:rPr>
              <w:t>uplex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Funkcje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Możliwość wydruku z urządzeń mobilnych</w:t>
            </w:r>
            <w:r>
              <w:rPr>
                <w:rFonts w:cstheme="minorHAnsi"/>
              </w:rPr>
              <w:t>.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Eksploatacja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 xml:space="preserve">Toner dostarczony wraz z urządzeniem pozwalający na wydruk min.1500 </w:t>
            </w:r>
            <w:proofErr w:type="spellStart"/>
            <w:r w:rsidRPr="00966DD5">
              <w:rPr>
                <w:rFonts w:cstheme="minorHAnsi"/>
              </w:rPr>
              <w:t>stron.z</w:t>
            </w:r>
            <w:proofErr w:type="spellEnd"/>
            <w:r w:rsidRPr="00966DD5">
              <w:rPr>
                <w:rFonts w:cstheme="minorHAnsi"/>
              </w:rPr>
              <w:t xml:space="preserve"> pokryciem min 5%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Obsługiwane systemy operacyjne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 Windows 7/8/10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966DD5" w:rsidRDefault="0028339A" w:rsidP="001D0679">
            <w:r w:rsidRPr="00966DD5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966DD5" w:rsidRDefault="0028339A" w:rsidP="001D0679">
            <w:r w:rsidRPr="00966DD5">
              <w:t>min. 24 miesiące</w:t>
            </w:r>
          </w:p>
        </w:tc>
      </w:tr>
    </w:tbl>
    <w:p w:rsidR="00812314" w:rsidRDefault="00812314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670EF" w:rsidRDefault="003670EF" w:rsidP="003670EF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8930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325"/>
      </w:tblGrid>
      <w:tr w:rsidR="003670EF" w:rsidTr="005821A8">
        <w:trPr>
          <w:trHeight w:val="403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670EF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  <w:tr w:rsidR="003670EF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</w:tbl>
    <w:p w:rsidR="00812314" w:rsidRDefault="00812314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3"/>
        <w:gridCol w:w="6543"/>
      </w:tblGrid>
      <w:tr w:rsidR="0028339A" w:rsidRPr="00966DD5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966DD5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966DD5" w:rsidRDefault="0028339A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966DD5">
              <w:rPr>
                <w:rFonts w:eastAsia="Calibri"/>
                <w:b/>
              </w:rPr>
              <w:t xml:space="preserve">4 –  Urządzenie wielofunkcyjne do centrum multimedialnego – 1 szt. </w:t>
            </w:r>
          </w:p>
          <w:p w:rsidR="0028339A" w:rsidRPr="00966DD5" w:rsidRDefault="0028339A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966DD5">
              <w:rPr>
                <w:rFonts w:eastAsia="Calibri"/>
                <w:b/>
              </w:rPr>
              <w:t>(poniższe informacje wpisuje Wykonawca)</w:t>
            </w:r>
          </w:p>
          <w:p w:rsidR="0028339A" w:rsidRPr="00966DD5" w:rsidRDefault="0028339A" w:rsidP="001D0679">
            <w:pPr>
              <w:pStyle w:val="Akapitzlist"/>
            </w:pPr>
            <w:r w:rsidRPr="00966DD5">
              <w:rPr>
                <w:rFonts w:eastAsia="Calibri"/>
                <w:b/>
              </w:rPr>
              <w:t>Rok produkcji: ...................., Producent: ....................., Model: ....................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  <w:b/>
              </w:rPr>
            </w:pPr>
            <w:r w:rsidRPr="00966DD5">
              <w:rPr>
                <w:rFonts w:cstheme="minorHAnsi"/>
                <w:b/>
              </w:rPr>
              <w:t>Typ urządzenia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Urządzenie wielofunkcyjne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Funkcje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Drukowanie, skanowanie, kopiowanie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Technologia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Laserowa - kolor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Format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A3, A4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Pamięć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min. 512 MB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Szybkość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 20 str./min A4 – mono / 20 str./min A4 – kolor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 xml:space="preserve">Pojemność podajnika/podajników 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najmniej: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 xml:space="preserve">1. 350 stron podajnik standardowy z </w:t>
            </w:r>
            <w:proofErr w:type="spellStart"/>
            <w:r w:rsidRPr="00966DD5">
              <w:rPr>
                <w:rFonts w:cstheme="minorHAnsi"/>
              </w:rPr>
              <w:t>duplexem</w:t>
            </w:r>
            <w:proofErr w:type="spellEnd"/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 xml:space="preserve">2. 100 str. podajnik uniwersalny, 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3. 50 stron podajnik automatyczny skanera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Rozdzielczość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 xml:space="preserve">co najmniej 1200x1200 </w:t>
            </w:r>
            <w:proofErr w:type="spellStart"/>
            <w:r w:rsidRPr="00966DD5">
              <w:rPr>
                <w:rFonts w:cstheme="minorHAnsi"/>
              </w:rPr>
              <w:t>dpi</w:t>
            </w:r>
            <w:proofErr w:type="spellEnd"/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Komunikacja i łączność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najmniej: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1xUSB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Ethernet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Moduł WiFi802.11 b/g/n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Eksploatacja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Tonery dostarczone wraz z urządzeniem  pozwalające na zadruk  min. 8000 str. mono i 2500 str. kolor przy 5% pokryciu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Obsługiwane systemy operacyjne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Windows 7/8/10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966DD5" w:rsidRDefault="0028339A" w:rsidP="001D0679">
            <w:r w:rsidRPr="00966DD5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966DD5" w:rsidRDefault="0028339A" w:rsidP="001D0679">
            <w:r w:rsidRPr="00966DD5">
              <w:t>min. 24 miesiące</w:t>
            </w:r>
          </w:p>
        </w:tc>
      </w:tr>
    </w:tbl>
    <w:p w:rsidR="003670EF" w:rsidRDefault="003670EF" w:rsidP="003670EF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670EF" w:rsidRDefault="003670EF" w:rsidP="003670EF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072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467"/>
      </w:tblGrid>
      <w:tr w:rsidR="003670EF" w:rsidTr="005821A8">
        <w:trPr>
          <w:trHeight w:val="403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670EF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  <w:tr w:rsidR="003670EF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</w:tbl>
    <w:p w:rsidR="007E79B8" w:rsidRDefault="007E79B8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0"/>
        <w:gridCol w:w="5832"/>
      </w:tblGrid>
      <w:tr w:rsidR="007E79B8" w:rsidRPr="00966DD5" w:rsidTr="007E79B8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B8" w:rsidRPr="00966DD5" w:rsidRDefault="007E79B8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L.p.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B8" w:rsidRPr="00966DD5" w:rsidRDefault="007E79B8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Asortyment/ opis przedmiotu zamówienia wraz z opisem wymaganych parametrów</w:t>
            </w:r>
          </w:p>
        </w:tc>
      </w:tr>
      <w:tr w:rsidR="007E79B8" w:rsidRPr="00966DD5" w:rsidTr="007E79B8">
        <w:trPr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B8" w:rsidRPr="00966DD5" w:rsidRDefault="007E79B8" w:rsidP="001D0679">
            <w:pPr>
              <w:pStyle w:val="Akapitzlist"/>
              <w:ind w:hanging="414"/>
              <w:jc w:val="center"/>
              <w:rPr>
                <w:b/>
              </w:rPr>
            </w:pPr>
            <w:r w:rsidRPr="00966DD5">
              <w:rPr>
                <w:rFonts w:eastAsia="Calibri"/>
                <w:b/>
              </w:rPr>
              <w:t xml:space="preserve">5 –  Zestaw multimedialny (tablica multimedialna, głośnik, projektor) </w:t>
            </w:r>
            <w:r w:rsidRPr="00966DD5">
              <w:rPr>
                <w:b/>
              </w:rPr>
              <w:t xml:space="preserve">–   </w:t>
            </w:r>
            <w:r w:rsidRPr="00966DD5">
              <w:rPr>
                <w:b/>
                <w:strike/>
              </w:rPr>
              <w:t>4</w:t>
            </w:r>
            <w:r w:rsidRPr="00966DD5">
              <w:rPr>
                <w:b/>
              </w:rPr>
              <w:t xml:space="preserve"> szt. </w:t>
            </w:r>
          </w:p>
          <w:p w:rsidR="007E79B8" w:rsidRPr="00966DD5" w:rsidRDefault="007E79B8" w:rsidP="001D0679">
            <w:pPr>
              <w:pStyle w:val="Akapitzlist"/>
              <w:jc w:val="center"/>
              <w:rPr>
                <w:b/>
              </w:rPr>
            </w:pPr>
            <w:r w:rsidRPr="00966DD5">
              <w:rPr>
                <w:b/>
              </w:rPr>
              <w:t>(poniższe informacje wpisuje Wykonawca)</w:t>
            </w:r>
          </w:p>
          <w:p w:rsidR="007E79B8" w:rsidRPr="00966DD5" w:rsidRDefault="007E79B8" w:rsidP="001D0679">
            <w:pPr>
              <w:pStyle w:val="Akapitzlist"/>
            </w:pPr>
            <w:r w:rsidRPr="00966DD5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pPr>
              <w:rPr>
                <w:b/>
                <w:bCs/>
              </w:rPr>
            </w:pPr>
            <w:r w:rsidRPr="00966DD5">
              <w:rPr>
                <w:b/>
                <w:bCs/>
              </w:rPr>
              <w:t>Typ urządzenia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pPr>
              <w:rPr>
                <w:color w:val="000000"/>
              </w:rPr>
            </w:pPr>
            <w:r w:rsidRPr="00966DD5">
              <w:t>Zestaw multimedialny złożony z tablicy multimedialnej, głośnika i projektora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pPr>
              <w:rPr>
                <w:bCs/>
              </w:rPr>
            </w:pPr>
            <w:r w:rsidRPr="00966DD5">
              <w:rPr>
                <w:bCs/>
              </w:rPr>
              <w:t>Przekątna powierzchni roboczej tablicy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 90"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pPr>
              <w:rPr>
                <w:bCs/>
              </w:rPr>
            </w:pPr>
            <w:r w:rsidRPr="00966DD5">
              <w:rPr>
                <w:bCs/>
              </w:rPr>
              <w:t>Powierzchnia tablicy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Magnetyczna</w:t>
            </w:r>
          </w:p>
          <w:p w:rsidR="007E79B8" w:rsidRPr="00966DD5" w:rsidRDefault="007E79B8" w:rsidP="001D0679">
            <w:proofErr w:type="spellStart"/>
            <w:r w:rsidRPr="00966DD5">
              <w:t>Suchościeralna</w:t>
            </w:r>
            <w:proofErr w:type="spellEnd"/>
          </w:p>
          <w:p w:rsidR="007E79B8" w:rsidRPr="00966DD5" w:rsidRDefault="007E79B8" w:rsidP="001D0679">
            <w:r w:rsidRPr="00966DD5">
              <w:t>Matowa</w:t>
            </w:r>
          </w:p>
          <w:p w:rsidR="007E79B8" w:rsidRPr="00966DD5" w:rsidRDefault="007E79B8" w:rsidP="001D0679">
            <w:r w:rsidRPr="00966DD5">
              <w:t>Ceramiczna</w:t>
            </w:r>
          </w:p>
          <w:p w:rsidR="007E79B8" w:rsidRPr="00966DD5" w:rsidRDefault="007E79B8" w:rsidP="001D0679">
            <w:r w:rsidRPr="00966DD5">
              <w:lastRenderedPageBreak/>
              <w:t>Paski skrótów po obu stronach tablicy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pPr>
              <w:rPr>
                <w:bCs/>
              </w:rPr>
            </w:pPr>
            <w:r w:rsidRPr="00966DD5">
              <w:lastRenderedPageBreak/>
              <w:t>Akcesoria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Półka na pisaki  z funkcją automatycznej zmiany koloru pisaka po podniesieniu z półki</w:t>
            </w:r>
          </w:p>
          <w:p w:rsidR="007E79B8" w:rsidRPr="00966DD5" w:rsidRDefault="007E79B8" w:rsidP="001D0679">
            <w:r w:rsidRPr="00966DD5">
              <w:t>Pisaki - 3 szt.</w:t>
            </w:r>
          </w:p>
          <w:p w:rsidR="007E79B8" w:rsidRPr="00966DD5" w:rsidRDefault="007E79B8" w:rsidP="001D0679">
            <w:r w:rsidRPr="00966DD5">
              <w:t>Wskaźnik teleskopowy</w:t>
            </w:r>
          </w:p>
          <w:p w:rsidR="007E79B8" w:rsidRPr="00966DD5" w:rsidRDefault="007E79B8" w:rsidP="001D0679">
            <w:proofErr w:type="spellStart"/>
            <w:r w:rsidRPr="00966DD5">
              <w:t>Wymazywacz</w:t>
            </w:r>
            <w:proofErr w:type="spellEnd"/>
          </w:p>
          <w:p w:rsidR="007E79B8" w:rsidRPr="00966DD5" w:rsidRDefault="007E79B8" w:rsidP="001D0679">
            <w:r w:rsidRPr="00966DD5">
              <w:t>Uchwyt ścienny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pPr>
              <w:rPr>
                <w:b/>
              </w:rPr>
            </w:pPr>
            <w:r w:rsidRPr="00966DD5">
              <w:rPr>
                <w:b/>
              </w:rPr>
              <w:t xml:space="preserve">Projektor 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Kompatybilny z oferowaną tablicą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Rozdzielczość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 1280x800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Kontrast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 12000:1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Jasność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min. 3500 ANSI lm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Żywotność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 5000h w trybie normalnej pracy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Wejścia wideo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najmniej:</w:t>
            </w:r>
          </w:p>
          <w:p w:rsidR="007E79B8" w:rsidRPr="00966DD5" w:rsidRDefault="007E79B8" w:rsidP="001D0679">
            <w:r w:rsidRPr="00966DD5">
              <w:t>2xHDMI</w:t>
            </w:r>
          </w:p>
          <w:p w:rsidR="007E79B8" w:rsidRPr="00966DD5" w:rsidRDefault="007E79B8" w:rsidP="001D0679">
            <w:r w:rsidRPr="00966DD5">
              <w:t>1xVGA</w:t>
            </w:r>
          </w:p>
          <w:p w:rsidR="007E79B8" w:rsidRPr="00966DD5" w:rsidRDefault="007E79B8" w:rsidP="001D0679">
            <w:r w:rsidRPr="00966DD5">
              <w:t>1xComposite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Porty komunikacyjne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najmniej:</w:t>
            </w:r>
          </w:p>
          <w:p w:rsidR="007E79B8" w:rsidRPr="00966DD5" w:rsidRDefault="007E79B8" w:rsidP="001D0679">
            <w:r w:rsidRPr="00966DD5">
              <w:t>1x RJ-45</w:t>
            </w:r>
          </w:p>
          <w:p w:rsidR="007E79B8" w:rsidRPr="00966DD5" w:rsidRDefault="007E79B8" w:rsidP="001D0679">
            <w:r w:rsidRPr="00966DD5">
              <w:t>1x USB</w:t>
            </w:r>
          </w:p>
          <w:p w:rsidR="007E79B8" w:rsidRPr="00966DD5" w:rsidRDefault="007E79B8" w:rsidP="001D0679">
            <w:r w:rsidRPr="00966DD5">
              <w:t>1x RS232</w:t>
            </w:r>
          </w:p>
          <w:p w:rsidR="007E79B8" w:rsidRPr="00966DD5" w:rsidRDefault="007E79B8" w:rsidP="001D0679">
            <w:r w:rsidRPr="00966DD5">
              <w:t xml:space="preserve">Moduł sieci bezprzewodowej </w:t>
            </w:r>
            <w:proofErr w:type="spellStart"/>
            <w:r w:rsidRPr="00966DD5">
              <w:t>WiFi</w:t>
            </w:r>
            <w:proofErr w:type="spellEnd"/>
            <w:r w:rsidRPr="00966DD5">
              <w:t xml:space="preserve"> b/g/n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</w:tcPr>
          <w:p w:rsidR="007E79B8" w:rsidRPr="00966DD5" w:rsidRDefault="007E79B8" w:rsidP="001D0679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  <w:p w:rsidR="007E79B8" w:rsidRPr="00966DD5" w:rsidRDefault="007E79B8" w:rsidP="001D0679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B8" w:rsidRPr="00966DD5" w:rsidRDefault="007E79B8" w:rsidP="001D0679">
            <w:pPr>
              <w:pStyle w:val="TableParagraph"/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2" w:type="dxa"/>
          </w:tcPr>
          <w:p w:rsidR="007E79B8" w:rsidRPr="00966DD5" w:rsidRDefault="007E79B8" w:rsidP="001D0679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Przewód HDMI, oraz zasilający do projektora długości min. 10 m każdy.</w:t>
            </w:r>
          </w:p>
          <w:p w:rsidR="007E79B8" w:rsidRPr="00966DD5" w:rsidRDefault="007E79B8" w:rsidP="001D0679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Dedykowany uchwyt ścienny do projektora.</w:t>
            </w:r>
          </w:p>
          <w:p w:rsidR="007E79B8" w:rsidRPr="00966DD5" w:rsidRDefault="007E79B8" w:rsidP="001D0679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 xml:space="preserve">Głośnik typu </w:t>
            </w:r>
            <w:proofErr w:type="spellStart"/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Soundbar</w:t>
            </w:r>
            <w:proofErr w:type="spellEnd"/>
            <w:r w:rsidRPr="00966DD5">
              <w:rPr>
                <w:rFonts w:ascii="Times New Roman" w:hAnsi="Times New Roman" w:cs="Times New Roman"/>
                <w:sz w:val="24"/>
                <w:szCs w:val="24"/>
              </w:rPr>
              <w:t xml:space="preserve"> o mocy min. 35W, wyposażony co najmniej w moduł Bluetooth 3.0 oraz wejście </w:t>
            </w:r>
            <w:proofErr w:type="spellStart"/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minijack</w:t>
            </w:r>
            <w:proofErr w:type="spellEnd"/>
            <w:r w:rsidRPr="00966DD5">
              <w:rPr>
                <w:rFonts w:ascii="Times New Roman" w:hAnsi="Times New Roman" w:cs="Times New Roman"/>
                <w:sz w:val="24"/>
                <w:szCs w:val="24"/>
              </w:rPr>
              <w:t xml:space="preserve"> 3,5 mm</w:t>
            </w:r>
          </w:p>
        </w:tc>
      </w:tr>
      <w:tr w:rsidR="007E79B8" w:rsidRPr="00966DD5" w:rsidTr="007E79B8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8" w:rsidRPr="00966DD5" w:rsidRDefault="007E79B8" w:rsidP="001D0679">
            <w:r w:rsidRPr="00966DD5">
              <w:t>Gwarancja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8" w:rsidRPr="00966DD5" w:rsidRDefault="007E79B8" w:rsidP="001D0679">
            <w:r w:rsidRPr="00966DD5">
              <w:t>min. 60 miesięcy</w:t>
            </w:r>
          </w:p>
        </w:tc>
      </w:tr>
      <w:tr w:rsidR="00403972" w:rsidRPr="00966DD5" w:rsidTr="00A624F7">
        <w:trPr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2" w:rsidRPr="00966DD5" w:rsidRDefault="00403972" w:rsidP="001D0679">
            <w:r>
              <w:t>Dostawa wraz  instalacją, montażem i konfiguracją.</w:t>
            </w:r>
            <w:bookmarkStart w:id="1" w:name="_GoBack"/>
            <w:bookmarkEnd w:id="1"/>
          </w:p>
        </w:tc>
      </w:tr>
    </w:tbl>
    <w:p w:rsidR="003670EF" w:rsidRDefault="003670EF" w:rsidP="003670EF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670EF" w:rsidRDefault="003670EF" w:rsidP="003670EF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3670EF" w:rsidTr="00156C98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670EF" w:rsidTr="00156C98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  <w:tr w:rsidR="003670EF" w:rsidTr="00156C98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</w:tbl>
    <w:p w:rsidR="003670EF" w:rsidRPr="00C52C31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F84024">
        <w:rPr>
          <w:b/>
        </w:rPr>
        <w:t>sprzęt audiowizualny</w:t>
      </w:r>
      <w:r w:rsidR="0028339A">
        <w:rPr>
          <w:b/>
        </w:rPr>
        <w:t xml:space="preserve"> z osprzętem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F84024">
        <w:t xml:space="preserve">y </w:t>
      </w:r>
      <w:r w:rsidR="00F84024" w:rsidRPr="00F84024">
        <w:rPr>
          <w:b/>
        </w:rPr>
        <w:t>sprzęt audiowizualny</w:t>
      </w:r>
      <w:r w:rsidRPr="00C46C71">
        <w:rPr>
          <w:b/>
        </w:rPr>
        <w:t xml:space="preserve"> </w:t>
      </w:r>
      <w:r w:rsidR="0028339A">
        <w:rPr>
          <w:b/>
        </w:rPr>
        <w:t xml:space="preserve">z osprzętem </w:t>
      </w:r>
      <w:r>
        <w:t>mus</w:t>
      </w:r>
      <w:r w:rsidR="008367DB">
        <w:t>zą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F84024">
        <w:rPr>
          <w:b/>
        </w:rPr>
        <w:t>sprzętu audiowizualnego</w:t>
      </w:r>
      <w:r w:rsidR="0028339A">
        <w:rPr>
          <w:b/>
        </w:rPr>
        <w:t xml:space="preserve"> z osprzętem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DC1BCC" w:rsidRPr="00EA4510" w:rsidRDefault="00DC1BCC" w:rsidP="000C6FF3">
      <w:pPr>
        <w:jc w:val="both"/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:rsidR="000C6FF3" w:rsidRPr="00EA4510" w:rsidRDefault="000C6FF3" w:rsidP="000C6FF3">
      <w:pPr>
        <w:ind w:left="426"/>
      </w:pPr>
    </w:p>
    <w:p w:rsidR="000C6FF3" w:rsidRPr="00EA4510" w:rsidRDefault="000C6FF3" w:rsidP="000C6FF3">
      <w:pPr>
        <w:ind w:left="426"/>
        <w:jc w:val="both"/>
      </w:pPr>
      <w:r>
        <w:lastRenderedPageBreak/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28339A" w:rsidRPr="0036487C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28339A" w:rsidRPr="0036487C">
        <w:rPr>
          <w:rFonts w:eastAsia="Arial"/>
          <w:b/>
          <w:bCs/>
          <w:szCs w:val="22"/>
          <w:lang w:eastAsia="ar-SA"/>
        </w:rPr>
        <w:t>Oferujemy okresy gwarancji:</w:t>
      </w:r>
    </w:p>
    <w:p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Monitor interaktywny – 60 miesięcy</w:t>
      </w:r>
    </w:p>
    <w:p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Tablica kopiująca – 24 miesiące</w:t>
      </w:r>
    </w:p>
    <w:p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Drukarka laserowa do tablicy kopiującej – 24 miesiące</w:t>
      </w:r>
    </w:p>
    <w:p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Urządzenie wielofunkcyjne do centrum multimedialnego – 24 miesiące</w:t>
      </w:r>
    </w:p>
    <w:p w:rsidR="0028339A" w:rsidRPr="0028339A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Zestaw multimedialny (tablica multimedialna, głośniki, projektor</w:t>
      </w:r>
      <w:r w:rsidR="0036487C" w:rsidRPr="0036487C">
        <w:rPr>
          <w:rFonts w:eastAsia="Arial"/>
          <w:b/>
          <w:bCs/>
          <w:szCs w:val="22"/>
          <w:lang w:eastAsia="ar-SA"/>
        </w:rPr>
        <w:t xml:space="preserve"> – 60 miesięcy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W ramach udzielnej gwarancji na</w:t>
      </w:r>
      <w:r w:rsidRPr="0060088C">
        <w:rPr>
          <w:rFonts w:eastAsia="Arial"/>
          <w:b/>
          <w:bCs/>
          <w:szCs w:val="22"/>
          <w:lang w:eastAsia="ar-SA"/>
        </w:rPr>
        <w:t xml:space="preserve">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6487C" w:rsidRPr="0036487C" w:rsidRDefault="0036487C" w:rsidP="00D16870">
      <w:pPr>
        <w:widowControl w:val="0"/>
        <w:suppressAutoHyphens/>
        <w:autoSpaceDE w:val="0"/>
        <w:spacing w:line="360" w:lineRule="auto"/>
        <w:rPr>
          <w:rFonts w:eastAsia="Arial"/>
          <w:bCs/>
          <w:sz w:val="16"/>
          <w:szCs w:val="16"/>
          <w:lang w:eastAsia="ar-SA"/>
        </w:rPr>
      </w:pPr>
      <w:r w:rsidRPr="0036487C">
        <w:rPr>
          <w:rFonts w:eastAsia="Arial"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D16870" w:rsidRPr="00AC56CC" w:rsidRDefault="00D16870" w:rsidP="00D16870">
      <w:pPr>
        <w:rPr>
          <w:iCs/>
        </w:rPr>
      </w:pPr>
    </w:p>
    <w:p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D16870" w:rsidRPr="00AC56CC" w:rsidRDefault="00D16870" w:rsidP="00D16870">
      <w:pPr>
        <w:rPr>
          <w:iCs/>
        </w:rPr>
      </w:pPr>
    </w:p>
    <w:p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oświadczam (-y), że nie uczestniczę (-ymy) jako Wykonawca w jakiejkolwiek innej ofercie </w:t>
      </w:r>
      <w:r w:rsidRPr="000C6FF3">
        <w:rPr>
          <w:rFonts w:eastAsia="Arial"/>
          <w:szCs w:val="22"/>
          <w:lang w:eastAsia="ar-SA"/>
        </w:rPr>
        <w:lastRenderedPageBreak/>
        <w:t>złożonej w celu udzielenia niniejszego zamówienia,</w:t>
      </w:r>
    </w:p>
    <w:p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862656" w:rsidTr="00F06C5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F06C5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F06C5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lastRenderedPageBreak/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4E" w:rsidRDefault="00A7404E">
      <w:r>
        <w:separator/>
      </w:r>
    </w:p>
  </w:endnote>
  <w:endnote w:type="continuationSeparator" w:id="0">
    <w:p w:rsidR="00A7404E" w:rsidRDefault="00A7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62" w:rsidRPr="009A7BA3" w:rsidRDefault="00480D76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4E" w:rsidRDefault="00A7404E">
      <w:r>
        <w:separator/>
      </w:r>
    </w:p>
  </w:footnote>
  <w:footnote w:type="continuationSeparator" w:id="0">
    <w:p w:rsidR="00A7404E" w:rsidRDefault="00A7404E">
      <w:r>
        <w:continuationSeparator/>
      </w:r>
    </w:p>
  </w:footnote>
  <w:footnote w:id="1">
    <w:p w:rsidR="004D5E32" w:rsidRDefault="004D5E32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FC4E5F" w:rsidRDefault="00FC4E5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FC4E5F" w:rsidRDefault="00FC4E5F" w:rsidP="00FC4E5F">
      <w:pPr>
        <w:pStyle w:val="Tekstprzypisudolnego"/>
      </w:pPr>
    </w:p>
  </w:footnote>
  <w:footnote w:id="3">
    <w:p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05068" w:rsidRDefault="00305068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05068" w:rsidRPr="003A3206" w:rsidRDefault="00305068" w:rsidP="00305068">
      <w:pPr>
        <w:pStyle w:val="Tekstprzypisudolnego"/>
        <w:jc w:val="both"/>
        <w:rPr>
          <w:sz w:val="16"/>
          <w:szCs w:val="16"/>
        </w:rPr>
      </w:pPr>
    </w:p>
    <w:p w:rsidR="00305068" w:rsidRPr="0070464A" w:rsidRDefault="0030506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05068" w:rsidRDefault="00305068" w:rsidP="00305068">
      <w:pPr>
        <w:pStyle w:val="Tekstprzypisudolnego"/>
      </w:pPr>
    </w:p>
  </w:footnote>
  <w:footnote w:id="5">
    <w:p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9C649F"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70E0"/>
    <w:multiLevelType w:val="hybridMultilevel"/>
    <w:tmpl w:val="48A8BF72"/>
    <w:lvl w:ilvl="0" w:tplc="1734650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18"/>
  </w:num>
  <w:num w:numId="12">
    <w:abstractNumId w:val="2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35A6"/>
    <w:rsid w:val="0009573C"/>
    <w:rsid w:val="00097B96"/>
    <w:rsid w:val="000A4292"/>
    <w:rsid w:val="000A628C"/>
    <w:rsid w:val="000B3A40"/>
    <w:rsid w:val="000B6916"/>
    <w:rsid w:val="000B76FC"/>
    <w:rsid w:val="000C2859"/>
    <w:rsid w:val="000C48BC"/>
    <w:rsid w:val="000C6FF3"/>
    <w:rsid w:val="000C7973"/>
    <w:rsid w:val="000D77AA"/>
    <w:rsid w:val="000D7D12"/>
    <w:rsid w:val="000D7DA5"/>
    <w:rsid w:val="000E2857"/>
    <w:rsid w:val="000F2484"/>
    <w:rsid w:val="00123AB5"/>
    <w:rsid w:val="0013201E"/>
    <w:rsid w:val="001327D7"/>
    <w:rsid w:val="001334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39A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01C9"/>
    <w:rsid w:val="002D1581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487C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2663"/>
    <w:rsid w:val="003B7FF1"/>
    <w:rsid w:val="003C0FC3"/>
    <w:rsid w:val="003D40F5"/>
    <w:rsid w:val="003E0154"/>
    <w:rsid w:val="003E4057"/>
    <w:rsid w:val="003F01BB"/>
    <w:rsid w:val="003F1DDC"/>
    <w:rsid w:val="003F4F41"/>
    <w:rsid w:val="004002A9"/>
    <w:rsid w:val="00403972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0D76"/>
    <w:rsid w:val="00483B9D"/>
    <w:rsid w:val="004A2ACE"/>
    <w:rsid w:val="004B3908"/>
    <w:rsid w:val="004B4FBA"/>
    <w:rsid w:val="004D0875"/>
    <w:rsid w:val="004D30EB"/>
    <w:rsid w:val="004D5E32"/>
    <w:rsid w:val="004D7D80"/>
    <w:rsid w:val="004E0D2F"/>
    <w:rsid w:val="004E3913"/>
    <w:rsid w:val="004F095F"/>
    <w:rsid w:val="004F7F4B"/>
    <w:rsid w:val="0050080C"/>
    <w:rsid w:val="00500BC6"/>
    <w:rsid w:val="005213BC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23E4C"/>
    <w:rsid w:val="00625BCE"/>
    <w:rsid w:val="00626FD8"/>
    <w:rsid w:val="006316E2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3FE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6818"/>
    <w:rsid w:val="007D1329"/>
    <w:rsid w:val="007E1B46"/>
    <w:rsid w:val="007E79B8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55C36"/>
    <w:rsid w:val="009677C4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04E"/>
    <w:rsid w:val="00A741D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7D28"/>
    <w:rsid w:val="00B670A0"/>
    <w:rsid w:val="00B703BE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45CF7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A035A"/>
    <w:rsid w:val="00DA1F7B"/>
    <w:rsid w:val="00DB268E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909D8"/>
    <w:rsid w:val="00EB14CB"/>
    <w:rsid w:val="00ED357C"/>
    <w:rsid w:val="00EF2608"/>
    <w:rsid w:val="00EF5D14"/>
    <w:rsid w:val="00F026D5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5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1EA6-2FC3-48FF-A53C-B9EAFD28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2019-06-19T14:03:00Z</dcterms:created>
  <dcterms:modified xsi:type="dcterms:W3CDTF">2019-06-19T14:03:00Z</dcterms:modified>
</cp:coreProperties>
</file>