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13" w:rsidRPr="00D41601" w:rsidRDefault="00CF0013" w:rsidP="00D41601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</w:p>
    <w:p w:rsidR="00D41601" w:rsidRPr="00D41601" w:rsidRDefault="001D0E6E" w:rsidP="001D0E6E">
      <w:pPr>
        <w:tabs>
          <w:tab w:val="left" w:pos="6458"/>
        </w:tabs>
        <w:spacing w:after="0" w:line="360" w:lineRule="auto"/>
        <w:rPr>
          <w:rFonts w:ascii="Times New Roman" w:eastAsia="Times New Roman" w:hAnsi="Times New Roman" w:cs="Times New Roman"/>
          <w:b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lang w:eastAsia="pl-PL"/>
        </w:rPr>
        <w:tab/>
      </w:r>
    </w:p>
    <w:p w:rsidR="00D41601" w:rsidRP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FA7C63" w:rsidRPr="00D41601" w:rsidRDefault="00FA7C63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  <w:bookmarkStart w:id="0" w:name="_GoBack"/>
      <w:r w:rsidRPr="00D41601">
        <w:rPr>
          <w:rFonts w:ascii="Times New Roman" w:eastAsia="Times New Roman" w:hAnsi="Times New Roman" w:cs="Times New Roman"/>
          <w:b/>
          <w:sz w:val="40"/>
          <w:lang w:eastAsia="pl-PL"/>
        </w:rPr>
        <w:t>REGULAMIN</w:t>
      </w:r>
    </w:p>
    <w:p w:rsidR="00FA7C63" w:rsidRPr="00D41601" w:rsidRDefault="00FA7C63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  <w:r w:rsidRPr="00D41601">
        <w:rPr>
          <w:rFonts w:ascii="Times New Roman" w:eastAsia="Times New Roman" w:hAnsi="Times New Roman" w:cs="Times New Roman"/>
          <w:b/>
          <w:sz w:val="40"/>
          <w:lang w:eastAsia="pl-PL"/>
        </w:rPr>
        <w:t xml:space="preserve">UDZIELANIA ZAMÓWIEŃ PUBLICZNYCH </w:t>
      </w:r>
      <w:r w:rsidR="00D41601" w:rsidRPr="00D41601">
        <w:rPr>
          <w:rFonts w:ascii="Times New Roman" w:eastAsia="Times New Roman" w:hAnsi="Times New Roman" w:cs="Times New Roman"/>
          <w:b/>
          <w:sz w:val="40"/>
          <w:lang w:eastAsia="pl-PL"/>
        </w:rPr>
        <w:br/>
      </w:r>
      <w:r w:rsidRPr="00D41601">
        <w:rPr>
          <w:rFonts w:ascii="Times New Roman" w:eastAsia="Times New Roman" w:hAnsi="Times New Roman" w:cs="Times New Roman"/>
          <w:b/>
          <w:sz w:val="40"/>
          <w:lang w:eastAsia="pl-PL"/>
        </w:rPr>
        <w:t xml:space="preserve">W ZESPOLE SZKÓŁ NR 3 </w:t>
      </w:r>
      <w:r w:rsidR="00D41601" w:rsidRPr="00D41601">
        <w:rPr>
          <w:rFonts w:ascii="Times New Roman" w:eastAsia="Times New Roman" w:hAnsi="Times New Roman" w:cs="Times New Roman"/>
          <w:b/>
          <w:sz w:val="40"/>
          <w:lang w:eastAsia="pl-PL"/>
        </w:rPr>
        <w:br/>
      </w:r>
      <w:r w:rsidRPr="00D41601">
        <w:rPr>
          <w:rFonts w:ascii="Times New Roman" w:eastAsia="Times New Roman" w:hAnsi="Times New Roman" w:cs="Times New Roman"/>
          <w:b/>
          <w:sz w:val="40"/>
          <w:lang w:eastAsia="pl-PL"/>
        </w:rPr>
        <w:t>IM. JANA III SOBIESKIEGO W SZCZYTNIE,</w:t>
      </w:r>
    </w:p>
    <w:p w:rsidR="00FA7C63" w:rsidRPr="00D41601" w:rsidRDefault="00FA7C63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  <w:r w:rsidRPr="00D41601">
        <w:rPr>
          <w:rFonts w:ascii="Times New Roman" w:eastAsia="Times New Roman" w:hAnsi="Times New Roman" w:cs="Times New Roman"/>
          <w:b/>
          <w:sz w:val="40"/>
          <w:lang w:eastAsia="pl-PL"/>
        </w:rPr>
        <w:t xml:space="preserve">KTÓRYCH WARTOŚĆ NIE PRZEKRACZA RÓWNOWARTOŚCI KWOTY </w:t>
      </w:r>
      <w:r w:rsidR="009D3C4C" w:rsidRPr="00D41601">
        <w:rPr>
          <w:rFonts w:ascii="Times New Roman" w:eastAsia="Times New Roman" w:hAnsi="Times New Roman" w:cs="Times New Roman"/>
          <w:b/>
          <w:sz w:val="40"/>
          <w:lang w:eastAsia="pl-PL"/>
        </w:rPr>
        <w:t>1</w:t>
      </w:r>
      <w:r w:rsidRPr="00D41601">
        <w:rPr>
          <w:rFonts w:ascii="Times New Roman" w:eastAsia="Times New Roman" w:hAnsi="Times New Roman" w:cs="Times New Roman"/>
          <w:b/>
          <w:sz w:val="40"/>
          <w:lang w:eastAsia="pl-PL"/>
        </w:rPr>
        <w:t xml:space="preserve">30 000 </w:t>
      </w:r>
      <w:r w:rsidR="009D3C4C" w:rsidRPr="00D41601">
        <w:rPr>
          <w:rFonts w:ascii="Times New Roman" w:eastAsia="Times New Roman" w:hAnsi="Times New Roman" w:cs="Times New Roman"/>
          <w:b/>
          <w:sz w:val="40"/>
          <w:lang w:eastAsia="pl-PL"/>
        </w:rPr>
        <w:t xml:space="preserve">zł </w:t>
      </w:r>
      <w:r w:rsidR="00D41601" w:rsidRPr="00D41601">
        <w:rPr>
          <w:rFonts w:ascii="Times New Roman" w:eastAsia="Times New Roman" w:hAnsi="Times New Roman" w:cs="Times New Roman"/>
          <w:b/>
          <w:sz w:val="40"/>
          <w:lang w:eastAsia="pl-PL"/>
        </w:rPr>
        <w:t>NETTO</w:t>
      </w:r>
    </w:p>
    <w:bookmarkEnd w:id="0"/>
    <w:p w:rsidR="00D41601" w:rsidRP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D41601" w:rsidRP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D41601" w:rsidRP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D41601" w:rsidRP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lang w:eastAsia="pl-PL"/>
        </w:rPr>
      </w:pPr>
    </w:p>
    <w:p w:rsidR="00FA7C63" w:rsidRPr="00D41601" w:rsidRDefault="00D41601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D41601">
        <w:rPr>
          <w:rFonts w:ascii="Times New Roman" w:eastAsia="Times New Roman" w:hAnsi="Times New Roman" w:cs="Times New Roman"/>
          <w:b/>
          <w:sz w:val="28"/>
          <w:lang w:eastAsia="pl-PL"/>
        </w:rPr>
        <w:t>Szczytno</w:t>
      </w:r>
      <w:r w:rsidR="00720EE6">
        <w:rPr>
          <w:rFonts w:ascii="Times New Roman" w:eastAsia="Times New Roman" w:hAnsi="Times New Roman" w:cs="Times New Roman"/>
          <w:b/>
          <w:sz w:val="28"/>
          <w:lang w:eastAsia="pl-PL"/>
        </w:rPr>
        <w:t>, 29.10.2021 r.</w:t>
      </w:r>
    </w:p>
    <w:p w:rsidR="00FA7C63" w:rsidRPr="00D41601" w:rsidRDefault="00D41601" w:rsidP="00D61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  <w:r w:rsidRPr="00D41601">
        <w:rPr>
          <w:rFonts w:ascii="Times New Roman" w:eastAsia="Times New Roman" w:hAnsi="Times New Roman" w:cs="Times New Roman"/>
          <w:b/>
          <w:sz w:val="32"/>
          <w:lang w:eastAsia="pl-PL"/>
        </w:rPr>
        <w:br w:type="page"/>
      </w:r>
      <w:r w:rsidR="00FA7C63" w:rsidRPr="00D41601">
        <w:rPr>
          <w:rFonts w:ascii="Times New Roman" w:eastAsia="Times New Roman" w:hAnsi="Times New Roman" w:cs="Times New Roman"/>
          <w:b/>
          <w:lang w:eastAsia="pl-PL"/>
        </w:rPr>
        <w:lastRenderedPageBreak/>
        <w:t>§1</w:t>
      </w:r>
    </w:p>
    <w:p w:rsidR="00FA7C63" w:rsidRPr="00BE3EAB" w:rsidRDefault="00FA7C63" w:rsidP="00D61B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E3EAB">
        <w:rPr>
          <w:rFonts w:ascii="Times New Roman" w:eastAsia="Times New Roman" w:hAnsi="Times New Roman" w:cs="Times New Roman"/>
          <w:b/>
          <w:sz w:val="24"/>
          <w:lang w:eastAsia="pl-PL"/>
        </w:rPr>
        <w:t>POSTANOWIENIA OGÓLNE</w:t>
      </w:r>
    </w:p>
    <w:p w:rsidR="00CB5DAC" w:rsidRPr="00454BAA" w:rsidRDefault="00CB5DAC" w:rsidP="00D41601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 xml:space="preserve">Regulamin stosuje się do udzielania zamówień publicznych o wartości poniżej kwoty wskazanej w art. 2 ust. 1 pkt 1 </w:t>
      </w:r>
      <w:r w:rsidRPr="00454BAA">
        <w:rPr>
          <w:rFonts w:ascii="Times New Roman" w:hAnsi="Times New Roman" w:cs="Times New Roman"/>
          <w:i/>
          <w:sz w:val="24"/>
          <w:szCs w:val="24"/>
        </w:rPr>
        <w:t>Ustawy z dnia 11 września 2019 r. Prawo zamówień publicznych</w:t>
      </w:r>
      <w:r w:rsidRPr="00454BAA">
        <w:rPr>
          <w:rFonts w:ascii="Times New Roman" w:hAnsi="Times New Roman" w:cs="Times New Roman"/>
          <w:sz w:val="24"/>
          <w:szCs w:val="24"/>
        </w:rPr>
        <w:t xml:space="preserve"> (Dz.U. </w:t>
      </w:r>
      <w:r w:rsidR="00D41601" w:rsidRPr="00454BAA">
        <w:rPr>
          <w:rFonts w:ascii="Times New Roman" w:hAnsi="Times New Roman" w:cs="Times New Roman"/>
          <w:sz w:val="24"/>
          <w:szCs w:val="24"/>
        </w:rPr>
        <w:br/>
      </w:r>
      <w:r w:rsidRPr="00454BAA">
        <w:rPr>
          <w:rFonts w:ascii="Times New Roman" w:hAnsi="Times New Roman" w:cs="Times New Roman"/>
          <w:sz w:val="24"/>
          <w:szCs w:val="24"/>
        </w:rPr>
        <w:t>z 2019 r. poz. 2019 ze zm.), zwanych dalej „zamówieniami”.</w:t>
      </w:r>
    </w:p>
    <w:p w:rsidR="00FA7C63" w:rsidRPr="00454BAA" w:rsidRDefault="00FA7C63" w:rsidP="00D41601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Wydatkowanie środków publicznych przy udzielaniu zamówień określonych </w:t>
      </w: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Regulaminie winno być dokonywane zgodnie z art. 44 ust. 3 ustawy z dnia 27 sierpnia 2009 </w:t>
      </w:r>
      <w:r w:rsidR="00713621"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 (</w:t>
      </w:r>
      <w:r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</w:t>
      </w:r>
      <w:r w:rsidR="009621DA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U. </w:t>
      </w:r>
      <w:r w:rsidR="00127391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</w:t>
      </w:r>
      <w:r w:rsidR="00127391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305</w:t>
      </w:r>
      <w:r w:rsidR="009B4CDB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późn. zm.</w:t>
      </w: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), tj.:</w:t>
      </w:r>
    </w:p>
    <w:p w:rsidR="00FA7C63" w:rsidRPr="00454BAA" w:rsidRDefault="00FA7C63" w:rsidP="00D41601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celowy i oszczędny, z zachowaniem zasad</w:t>
      </w:r>
      <w:r w:rsidR="00CB5DAC"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7C63" w:rsidRPr="00454BAA" w:rsidRDefault="00FA7C63" w:rsidP="00D41601">
      <w:pPr>
        <w:pStyle w:val="Akapitzlist"/>
        <w:numPr>
          <w:ilvl w:val="0"/>
          <w:numId w:val="23"/>
        </w:numPr>
        <w:tabs>
          <w:tab w:val="left" w:pos="993"/>
        </w:tabs>
        <w:suppressAutoHyphens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najlepszych efektów z danych nakładów,</w:t>
      </w:r>
    </w:p>
    <w:p w:rsidR="00CB5DAC" w:rsidRPr="00454BAA" w:rsidRDefault="00FA7C63" w:rsidP="00D41601">
      <w:pPr>
        <w:pStyle w:val="Akapitzlist"/>
        <w:numPr>
          <w:ilvl w:val="0"/>
          <w:numId w:val="23"/>
        </w:numPr>
        <w:tabs>
          <w:tab w:val="left" w:pos="993"/>
        </w:tabs>
        <w:suppressAutoHyphens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 doboru metod i środków służących osiągnięciu założonych celów;</w:t>
      </w:r>
    </w:p>
    <w:p w:rsidR="00FA7C63" w:rsidRPr="00454BAA" w:rsidRDefault="00FA7C63" w:rsidP="00D4160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713621"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umożliwiający terminową realizację zadań.</w:t>
      </w:r>
    </w:p>
    <w:p w:rsidR="00347D69" w:rsidRPr="00454BAA" w:rsidRDefault="00347D69" w:rsidP="00D41601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hAnsi="Times New Roman" w:cs="Times New Roman"/>
          <w:sz w:val="24"/>
          <w:szCs w:val="24"/>
        </w:rPr>
        <w:t>Zamówienia współfinansowane ze środków europejskich lub innych mechanizmów finansowych udzielane są na podstawie wytycznych wynikających z przepisów prawnych i dokumentów określających sposób udzielania takich zamówień.</w:t>
      </w:r>
    </w:p>
    <w:p w:rsidR="00347D69" w:rsidRPr="00025D97" w:rsidRDefault="00347D69" w:rsidP="00D41601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hAnsi="Times New Roman" w:cs="Times New Roman"/>
          <w:sz w:val="24"/>
          <w:szCs w:val="24"/>
        </w:rPr>
        <w:t>Czynności związane z udzieleniem zamówienia wykonują pracownicy jednostki zapewniający bezstronność i obiektywizm</w:t>
      </w:r>
      <w:r w:rsidR="00C43C28">
        <w:rPr>
          <w:rFonts w:ascii="Times New Roman" w:hAnsi="Times New Roman" w:cs="Times New Roman"/>
          <w:sz w:val="24"/>
          <w:szCs w:val="24"/>
        </w:rPr>
        <w:t xml:space="preserve"> </w:t>
      </w:r>
      <w:r w:rsidR="00C43C28" w:rsidRPr="00025D97">
        <w:rPr>
          <w:rFonts w:ascii="Times New Roman" w:hAnsi="Times New Roman" w:cs="Times New Roman"/>
          <w:sz w:val="24"/>
          <w:szCs w:val="24"/>
        </w:rPr>
        <w:t>lub osoby upoważnione.</w:t>
      </w:r>
    </w:p>
    <w:p w:rsidR="00233897" w:rsidRDefault="00FA7C63" w:rsidP="00233897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wykonawców winien być dokonywany w sposób zapewniający konkurencję i równe traktowanie wykonawców.</w:t>
      </w:r>
    </w:p>
    <w:p w:rsidR="00233897" w:rsidRDefault="00E61D9C" w:rsidP="00233897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897">
        <w:rPr>
          <w:rFonts w:ascii="Times New Roman" w:hAnsi="Times New Roman" w:cs="Times New Roman"/>
          <w:sz w:val="24"/>
          <w:szCs w:val="24"/>
        </w:rPr>
        <w:t xml:space="preserve">Wybór najkorzystniejszej oferty następuje na podstawie kryteriów oceny ofert określonych </w:t>
      </w:r>
      <w:r w:rsidR="00083E96" w:rsidRPr="00233897">
        <w:rPr>
          <w:rFonts w:ascii="Times New Roman" w:hAnsi="Times New Roman" w:cs="Times New Roman"/>
          <w:sz w:val="24"/>
          <w:szCs w:val="24"/>
        </w:rPr>
        <w:br/>
      </w:r>
      <w:r w:rsidRPr="00233897">
        <w:rPr>
          <w:rFonts w:ascii="Times New Roman" w:hAnsi="Times New Roman" w:cs="Times New Roman"/>
          <w:sz w:val="24"/>
          <w:szCs w:val="24"/>
        </w:rPr>
        <w:t xml:space="preserve">w dokumentach zamówienia. Kryteriami oceny ofert </w:t>
      </w:r>
      <w:r w:rsidR="00720EE6" w:rsidRPr="00233897">
        <w:rPr>
          <w:rFonts w:ascii="Times New Roman" w:hAnsi="Times New Roman" w:cs="Times New Roman"/>
          <w:sz w:val="24"/>
          <w:szCs w:val="24"/>
        </w:rPr>
        <w:t xml:space="preserve">jest tylko cena albo cena </w:t>
      </w:r>
      <w:r w:rsidRPr="00233897">
        <w:rPr>
          <w:rFonts w:ascii="Times New Roman" w:hAnsi="Times New Roman" w:cs="Times New Roman"/>
          <w:sz w:val="24"/>
          <w:szCs w:val="24"/>
        </w:rPr>
        <w:t>i inne kryteria odnoszące się do przedmio</w:t>
      </w:r>
      <w:r w:rsidR="005B60A1" w:rsidRPr="00233897">
        <w:rPr>
          <w:rFonts w:ascii="Times New Roman" w:hAnsi="Times New Roman" w:cs="Times New Roman"/>
          <w:sz w:val="24"/>
          <w:szCs w:val="24"/>
        </w:rPr>
        <w:t>tu zamówienia, w szczególności:</w:t>
      </w:r>
      <w:r w:rsidR="00720EE6" w:rsidRPr="00233897">
        <w:rPr>
          <w:rFonts w:ascii="Times New Roman" w:hAnsi="Times New Roman" w:cs="Times New Roman"/>
          <w:sz w:val="24"/>
          <w:szCs w:val="24"/>
        </w:rPr>
        <w:t xml:space="preserve"> termin realizacji zamówienia, termin gwarancji, </w:t>
      </w:r>
      <w:r w:rsidRPr="00233897">
        <w:rPr>
          <w:rFonts w:ascii="Times New Roman" w:hAnsi="Times New Roman" w:cs="Times New Roman"/>
          <w:sz w:val="24"/>
          <w:szCs w:val="24"/>
        </w:rPr>
        <w:t>jakość, funkcjonalność, parametry techniczne, zastosowanie najlepszych dostępnych technologii w zakresie oddziaływania na środowisko, koszty eksploatacji, serwis.</w:t>
      </w:r>
      <w:r w:rsidR="00720EE6" w:rsidRPr="0023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BAA" w:rsidRPr="0023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ofert </w:t>
      </w:r>
      <w:r w:rsidR="00720EE6" w:rsidRPr="00233897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określać także wymagania dotyczące zatrudniania osób niepełnosprawnych, bezrobotnych lub osób, o których mowa w przepisach o zatrudnieniu socjalnym.</w:t>
      </w:r>
      <w:r w:rsidR="00454BAA" w:rsidRPr="0023389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A7C63" w:rsidRPr="00233897" w:rsidRDefault="00FA7C63" w:rsidP="00233897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89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jednorazowych (nie powtarzających się) zamówień na dostawy i usługi podstawą obliczenia szacunkowej wartości zamówienia jest wartość rynkowa rzeczy, praw lub świadczeń objętych zamówieniem</w:t>
      </w:r>
      <w:r w:rsidR="000A0506" w:rsidRPr="002338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Podstawą obliczenia wartości zamówienia mogą być również powszechnie stosowane katalogi, cenniki i taryfikatory.</w:t>
      </w:r>
    </w:p>
    <w:p w:rsidR="00FA7C63" w:rsidRPr="00454BAA" w:rsidRDefault="00FA7C63" w:rsidP="00083E96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obliczenia wartości zamówienia na usługi lub dostawy powtarzające się okresowo jest łączna wartość zamówienia na usługi lub dostawy udzielone w ciągu ostatnich 12 miesięcy lub w </w:t>
      </w: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poprzednim roku budżetowym z uwzględnieniem zmian ilościowych zamawianych dostaw lub usług oraz prognozowanego na dany rok średniorocznego wskaźnika cen towarów i usług konsumpcyjnych ustalonych ogółem w ustawie budżetowej.</w:t>
      </w:r>
    </w:p>
    <w:p w:rsidR="00FA7C63" w:rsidRPr="00454BAA" w:rsidRDefault="00FA7C63" w:rsidP="00083E96">
      <w:pPr>
        <w:pStyle w:val="Akapitzlist"/>
        <w:numPr>
          <w:ilvl w:val="0"/>
          <w:numId w:val="3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na roboty budowlane oblicza się na podstawie kosztorysu inwestorskiego</w:t>
      </w:r>
      <w:r w:rsidR="00D41601"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wstępnej wyceny robót.</w:t>
      </w:r>
    </w:p>
    <w:p w:rsidR="00FA7C63" w:rsidRPr="00454BAA" w:rsidRDefault="00FA7C63" w:rsidP="00D416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1024" w:rsidRPr="00454BAA" w:rsidRDefault="003A1024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3A1024" w:rsidRPr="00454BAA" w:rsidRDefault="003A1024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RAMOWE PROCEDURY UDZIELANIA ZAMÓWIEŃ O WARTOŚĆI NIEPRZEKRACZAJĄCEJ RÓWNOWARTOŚCI </w:t>
      </w:r>
      <w:r w:rsidR="00EF1AC1" w:rsidRPr="00454B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454B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30 000 </w:t>
      </w:r>
      <w:r w:rsidR="00EF1AC1" w:rsidRPr="00454B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</w:p>
    <w:p w:rsidR="003A1024" w:rsidRPr="00454BAA" w:rsidRDefault="003A1024" w:rsidP="00D41601">
      <w:pPr>
        <w:shd w:val="clear" w:color="auto" w:fill="FFFFFF"/>
        <w:spacing w:after="0" w:line="36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1. Ramowe procedury udzielania zamówień publicznych uregulowano w następującym układzie:</w:t>
      </w:r>
    </w:p>
    <w:p w:rsidR="003A1024" w:rsidRPr="00454BAA" w:rsidRDefault="003A1024" w:rsidP="00D41601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zamówienia o wartości do </w:t>
      </w:r>
      <w:r w:rsidR="000A0506"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50</w:t>
      </w:r>
      <w:r w:rsidR="00C43C2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 </w:t>
      </w:r>
      <w:r w:rsidR="002B7AC7"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000</w:t>
      </w:r>
      <w:r w:rsidR="00C43C2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,00</w:t>
      </w:r>
      <w:r w:rsidR="002B7AC7"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zł netto </w:t>
      </w:r>
      <w:r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</w:t>
      </w:r>
    </w:p>
    <w:p w:rsidR="003A1024" w:rsidRPr="00454BAA" w:rsidRDefault="002B7AC7" w:rsidP="00D4160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zamówienia o wartości od </w:t>
      </w:r>
      <w:r w:rsidR="000A0506"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50</w:t>
      </w:r>
      <w:r w:rsidR="00C43C2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 </w:t>
      </w:r>
      <w:r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000</w:t>
      </w:r>
      <w:r w:rsidR="00C43C2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,00</w:t>
      </w:r>
      <w:r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zł netto do </w:t>
      </w:r>
      <w:r w:rsidR="000A0506"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130 </w:t>
      </w:r>
      <w:r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000 zł netto</w:t>
      </w:r>
      <w:r w:rsidR="003A1024" w:rsidRPr="00454B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</w:t>
      </w:r>
    </w:p>
    <w:p w:rsidR="00CB31DF" w:rsidRPr="00454BAA" w:rsidRDefault="00CB31DF" w:rsidP="00D4160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207052" w:rsidRPr="00454BAA" w:rsidRDefault="00600603" w:rsidP="00D416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BAA">
        <w:rPr>
          <w:rStyle w:val="Pogrubienie"/>
          <w:rFonts w:ascii="Times New Roman" w:hAnsi="Times New Roman" w:cs="Times New Roman"/>
          <w:sz w:val="24"/>
          <w:szCs w:val="24"/>
        </w:rPr>
        <w:t>§ 3</w:t>
      </w:r>
    </w:p>
    <w:p w:rsidR="00207052" w:rsidRPr="00454BAA" w:rsidRDefault="00D61B4E" w:rsidP="00D41601">
      <w:pPr>
        <w:pStyle w:val="NormalnyWeb"/>
        <w:shd w:val="clear" w:color="auto" w:fill="FFFFFF"/>
        <w:spacing w:before="0" w:after="0" w:line="360" w:lineRule="auto"/>
        <w:jc w:val="center"/>
        <w:rPr>
          <w:rStyle w:val="Pogrubienie"/>
        </w:rPr>
      </w:pPr>
      <w:r w:rsidRPr="00454BAA">
        <w:rPr>
          <w:rStyle w:val="Pogrubienie"/>
        </w:rPr>
        <w:t>USTALENIE WARTOŚCI ZAMÓWIENIA</w:t>
      </w:r>
    </w:p>
    <w:p w:rsidR="00207052" w:rsidRPr="00454BAA" w:rsidRDefault="00207052" w:rsidP="00D41601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>Przystępując do udzielenia zamówienia, pracownik merytorycznie odpowiedzialny za jego realizację ma obowiązek ustalenia jego szacunkowej wartości z należytą starannością.</w:t>
      </w:r>
    </w:p>
    <w:p w:rsidR="00207052" w:rsidRPr="00454BAA" w:rsidRDefault="00207052" w:rsidP="00D41601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>Przy ustalaniu wartości szacunkowej danego zamówienia należy w sposób szczególny przestrzegać przepisów ustawy pzp dotyczących zakazu dzielenia zamówienia oraz zaniżania jego wartości w celu uniknięcia stosowania przepisów ustawy Pzp.</w:t>
      </w:r>
    </w:p>
    <w:p w:rsidR="00207052" w:rsidRPr="00454BAA" w:rsidRDefault="00207052" w:rsidP="00D41601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 xml:space="preserve">Przy ustalaniu wartości szacunkowej zamówienia, należy dokonać analizy kilku przesłanek, do których poza wartością zamówienia należy zaliczyć: </w:t>
      </w:r>
    </w:p>
    <w:p w:rsidR="00207052" w:rsidRPr="00454BAA" w:rsidRDefault="00207052" w:rsidP="00D41601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 xml:space="preserve">podobieństwo przedmiotowe i funkcjonalne zamówienia, </w:t>
      </w:r>
    </w:p>
    <w:p w:rsidR="00207052" w:rsidRPr="00454BAA" w:rsidRDefault="00207052" w:rsidP="00D41601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 xml:space="preserve">powtarzalność w skali roku budżetowego, </w:t>
      </w:r>
    </w:p>
    <w:p w:rsidR="00207052" w:rsidRPr="00454BAA" w:rsidRDefault="00207052" w:rsidP="00D41601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 xml:space="preserve">tożsamość czasową zamówienia, </w:t>
      </w:r>
    </w:p>
    <w:p w:rsidR="00207052" w:rsidRPr="00454BAA" w:rsidRDefault="00207052" w:rsidP="00D41601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 xml:space="preserve">możliwość wykonania zamówienia przez jednego wykonawcę. </w:t>
      </w:r>
    </w:p>
    <w:p w:rsidR="00207052" w:rsidRPr="00454BAA" w:rsidRDefault="00207052" w:rsidP="008A7C2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>Oznacza to, że szacunkowa wartość zamówienia nie stanowi jedynego</w:t>
      </w:r>
      <w:r w:rsidRPr="00454BAA">
        <w:rPr>
          <w:rFonts w:ascii="Times New Roman" w:hAnsi="Times New Roman" w:cs="Times New Roman"/>
          <w:sz w:val="24"/>
          <w:szCs w:val="24"/>
        </w:rPr>
        <w:br/>
        <w:t xml:space="preserve">i wystarczającego uzasadnienia wyłączenia, a Zamawiający powinien wykazać, </w:t>
      </w:r>
      <w:r w:rsidRPr="00454BAA">
        <w:rPr>
          <w:rFonts w:ascii="Times New Roman" w:hAnsi="Times New Roman" w:cs="Times New Roman"/>
          <w:sz w:val="24"/>
          <w:szCs w:val="24"/>
        </w:rPr>
        <w:br/>
        <w:t xml:space="preserve">iż jego działanie wynikające np. ze </w:t>
      </w:r>
      <w:r w:rsidRPr="00454BAA">
        <w:rPr>
          <w:rFonts w:ascii="Times New Roman" w:hAnsi="Times New Roman" w:cs="Times New Roman"/>
          <w:color w:val="000000"/>
          <w:sz w:val="24"/>
          <w:szCs w:val="24"/>
        </w:rPr>
        <w:t xml:space="preserve">względów organizacyjnych czy ekonomicznych, nie narusza art. 29 ust. 2 ustawy </w:t>
      </w:r>
      <w:r w:rsidR="00C43C2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54BAA">
        <w:rPr>
          <w:rFonts w:ascii="Times New Roman" w:hAnsi="Times New Roman" w:cs="Times New Roman"/>
          <w:color w:val="000000"/>
          <w:sz w:val="24"/>
          <w:szCs w:val="24"/>
        </w:rPr>
        <w:t>zp, dotyczącego zakazu dzielenia zamówienia na części oraz zaniżania jego wartości w celu uniknięc</w:t>
      </w:r>
      <w:r w:rsidR="00F60126" w:rsidRPr="00454BAA">
        <w:rPr>
          <w:rFonts w:ascii="Times New Roman" w:hAnsi="Times New Roman" w:cs="Times New Roman"/>
          <w:color w:val="000000"/>
          <w:sz w:val="24"/>
          <w:szCs w:val="24"/>
        </w:rPr>
        <w:t>ia stosowania przepisów ustawy P</w:t>
      </w:r>
      <w:r w:rsidRPr="00454BAA">
        <w:rPr>
          <w:rFonts w:ascii="Times New Roman" w:hAnsi="Times New Roman" w:cs="Times New Roman"/>
          <w:color w:val="000000"/>
          <w:sz w:val="24"/>
          <w:szCs w:val="24"/>
        </w:rPr>
        <w:t>zp.</w:t>
      </w:r>
    </w:p>
    <w:p w:rsidR="00207052" w:rsidRPr="00454BAA" w:rsidRDefault="00207052" w:rsidP="008A7C2E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BAA">
        <w:rPr>
          <w:rFonts w:ascii="Times New Roman" w:hAnsi="Times New Roman" w:cs="Times New Roman"/>
          <w:sz w:val="24"/>
          <w:szCs w:val="24"/>
        </w:rPr>
        <w:t>Wartość szacunkową zamówienia można ustalić np. poprzez:</w:t>
      </w:r>
    </w:p>
    <w:p w:rsidR="00207052" w:rsidRPr="00454BAA" w:rsidRDefault="00207052" w:rsidP="00D41601">
      <w:pPr>
        <w:pStyle w:val="NormalnyWeb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709" w:hanging="425"/>
        <w:jc w:val="both"/>
      </w:pPr>
      <w:r w:rsidRPr="00454BAA">
        <w:lastRenderedPageBreak/>
        <w:t xml:space="preserve">rozeznanie cen rynkowych wykorzystując katalogi, cenniki, foldery </w:t>
      </w:r>
      <w:r w:rsidRPr="00454BAA">
        <w:br/>
        <w:t xml:space="preserve">i strony internetowe, </w:t>
      </w:r>
    </w:p>
    <w:p w:rsidR="00207052" w:rsidRPr="00454BAA" w:rsidRDefault="00A436A7" w:rsidP="00D41601">
      <w:pPr>
        <w:pStyle w:val="NormalnyWeb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709" w:hanging="425"/>
        <w:jc w:val="both"/>
      </w:pPr>
      <w:r w:rsidRPr="00454BAA">
        <w:t>p</w:t>
      </w:r>
      <w:r w:rsidR="00207052" w:rsidRPr="00454BAA">
        <w:t xml:space="preserve">rzeprowadzenia analizy wydatków z ubiegłego roku lub </w:t>
      </w:r>
      <w:r w:rsidR="00C43C28">
        <w:t>ostatnich</w:t>
      </w:r>
      <w:r w:rsidR="00207052" w:rsidRPr="00454BAA">
        <w:t xml:space="preserve"> </w:t>
      </w:r>
      <w:r w:rsidRPr="00454BAA">
        <w:t>6</w:t>
      </w:r>
      <w:r w:rsidR="00207052" w:rsidRPr="00454BAA">
        <w:t xml:space="preserve"> miesięcy,</w:t>
      </w:r>
    </w:p>
    <w:p w:rsidR="00207052" w:rsidRPr="00454BAA" w:rsidRDefault="00A436A7" w:rsidP="00D41601">
      <w:pPr>
        <w:pStyle w:val="NormalnyWeb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709" w:hanging="425"/>
        <w:jc w:val="both"/>
      </w:pPr>
      <w:r w:rsidRPr="00454BAA">
        <w:t>n</w:t>
      </w:r>
      <w:r w:rsidR="00207052" w:rsidRPr="00454BAA">
        <w:t>a podstawie kosztorysu inwestorskiego.</w:t>
      </w:r>
    </w:p>
    <w:p w:rsidR="00207052" w:rsidRPr="00C43C28" w:rsidRDefault="00207052" w:rsidP="00D41601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C28">
        <w:rPr>
          <w:rFonts w:ascii="Times New Roman" w:hAnsi="Times New Roman" w:cs="Times New Roman"/>
          <w:sz w:val="24"/>
          <w:szCs w:val="24"/>
        </w:rPr>
        <w:t xml:space="preserve">Jeżeli zamówienie obejmuje równocześnie roboty budowlane, dostawy i usługi, </w:t>
      </w:r>
      <w:r w:rsidRPr="00C43C28">
        <w:rPr>
          <w:rFonts w:ascii="Times New Roman" w:hAnsi="Times New Roman" w:cs="Times New Roman"/>
          <w:sz w:val="24"/>
          <w:szCs w:val="24"/>
        </w:rPr>
        <w:br/>
        <w:t>to zamówienia należy udzielić na ten zakup, którego wartościowy udział w danym zamówieniu jest największy.</w:t>
      </w:r>
    </w:p>
    <w:p w:rsidR="00207052" w:rsidRPr="00C43C28" w:rsidRDefault="00207052" w:rsidP="00D41601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C28">
        <w:rPr>
          <w:rFonts w:ascii="Times New Roman" w:hAnsi="Times New Roman" w:cs="Times New Roman"/>
          <w:sz w:val="24"/>
          <w:szCs w:val="24"/>
        </w:rPr>
        <w:t>Jeżeli zamówienie obejmuje dostawę i instalację rzeczy, to zamówienia należy udzielić na dostawę.</w:t>
      </w:r>
    </w:p>
    <w:p w:rsidR="00207052" w:rsidRPr="00C43C28" w:rsidRDefault="00207052" w:rsidP="00D41601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C28">
        <w:rPr>
          <w:rFonts w:ascii="Times New Roman" w:hAnsi="Times New Roman" w:cs="Times New Roman"/>
          <w:sz w:val="24"/>
          <w:szCs w:val="24"/>
        </w:rPr>
        <w:t>Jeżeli zamówienie obejmuje roboty budowlane i dostawy, które są niezbędne do ich wykonania, to zamówienia należy udzielić na roboty budowlane.</w:t>
      </w:r>
    </w:p>
    <w:p w:rsidR="00207052" w:rsidRPr="00C43C28" w:rsidRDefault="00207052" w:rsidP="00D41601">
      <w:pPr>
        <w:numPr>
          <w:ilvl w:val="0"/>
          <w:numId w:val="12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C28">
        <w:rPr>
          <w:rFonts w:ascii="Times New Roman" w:hAnsi="Times New Roman" w:cs="Times New Roman"/>
          <w:sz w:val="24"/>
          <w:szCs w:val="24"/>
        </w:rPr>
        <w:t xml:space="preserve">Jeżeli zamówienie obejmuje usługi i roboty budowlane niezbędne do ich wykonania, </w:t>
      </w:r>
      <w:r w:rsidRPr="00C43C28">
        <w:rPr>
          <w:rFonts w:ascii="Times New Roman" w:hAnsi="Times New Roman" w:cs="Times New Roman"/>
          <w:sz w:val="24"/>
          <w:szCs w:val="24"/>
        </w:rPr>
        <w:br/>
        <w:t>to zamówienia należy udzielić na usługę.</w:t>
      </w:r>
    </w:p>
    <w:p w:rsidR="00207052" w:rsidRPr="00C43C28" w:rsidRDefault="00207052" w:rsidP="00D41601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C28">
        <w:rPr>
          <w:rFonts w:ascii="Times New Roman" w:hAnsi="Times New Roman" w:cs="Times New Roman"/>
          <w:sz w:val="24"/>
          <w:szCs w:val="24"/>
        </w:rPr>
        <w:t xml:space="preserve">Podstawę do określenia </w:t>
      </w:r>
      <w:r w:rsidRPr="00C43C28">
        <w:rPr>
          <w:rFonts w:ascii="Times New Roman" w:hAnsi="Times New Roman" w:cs="Times New Roman"/>
          <w:bCs/>
          <w:sz w:val="24"/>
          <w:szCs w:val="24"/>
        </w:rPr>
        <w:t>wartości szacunkowej zamówienia na roboty budowlane</w:t>
      </w:r>
      <w:r w:rsidRPr="00C43C28">
        <w:rPr>
          <w:rFonts w:ascii="Times New Roman" w:hAnsi="Times New Roman" w:cs="Times New Roman"/>
          <w:sz w:val="24"/>
          <w:szCs w:val="24"/>
        </w:rPr>
        <w:t xml:space="preserve"> stanowi  aktualny kosztorys inwestorski lub wstępna wycena robót (dokumenty opracowane nie wcześniej niż 6 miesięcy przed dniem wszczęcia postępowania o udzielenie zamówienia).</w:t>
      </w:r>
    </w:p>
    <w:p w:rsidR="00064179" w:rsidRPr="00454BAA" w:rsidRDefault="00064179" w:rsidP="00D416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1024" w:rsidRPr="00454BAA" w:rsidRDefault="003B5FEE" w:rsidP="00D41601">
      <w:pPr>
        <w:tabs>
          <w:tab w:val="left" w:pos="4620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54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§ 4</w:t>
      </w:r>
    </w:p>
    <w:p w:rsidR="003A1024" w:rsidRPr="00454BAA" w:rsidRDefault="003A1024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ZAMÓWIENIA O WARTOŚCI DO </w:t>
      </w:r>
      <w:r w:rsidR="004C76F4" w:rsidRPr="00454BA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50</w:t>
      </w:r>
      <w:r w:rsidR="00207052" w:rsidRPr="00454BA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000 zł </w:t>
      </w:r>
      <w:r w:rsidR="00BE3EAB" w:rsidRPr="00454BA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NETTO</w:t>
      </w:r>
    </w:p>
    <w:p w:rsidR="003A1024" w:rsidRPr="00454BAA" w:rsidRDefault="003A1024" w:rsidP="00D4160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Procedurę ud</w:t>
      </w:r>
      <w:r w:rsidR="005B60A1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zielania zamówień o wartości do </w:t>
      </w:r>
      <w:r w:rsidR="004C76F4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="002B7AC7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000 </w:t>
      </w:r>
      <w:r w:rsidR="002B7AC7"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netto </w:t>
      </w:r>
      <w:r w:rsidRPr="00C43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dokumentuje</w:t>
      </w:r>
      <w:r w:rsidRPr="00454B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na podstawie </w:t>
      </w:r>
      <w:r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zapotrzebowania - dla postępowań o wartości szacunkowej nieprzekraczającej wyrażonej w złotych równowartości kwoty </w:t>
      </w:r>
      <w:r w:rsidR="004C76F4"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2B7AC7"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</w:t>
      </w:r>
      <w:r w:rsidR="00207052" w:rsidRPr="0045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netto.</w:t>
      </w:r>
    </w:p>
    <w:p w:rsidR="003A1024" w:rsidRPr="00025D97" w:rsidRDefault="003A1024" w:rsidP="00D41601">
      <w:pPr>
        <w:numPr>
          <w:ilvl w:val="0"/>
          <w:numId w:val="4"/>
        </w:numPr>
        <w:tabs>
          <w:tab w:val="left" w:pos="389"/>
        </w:tabs>
        <w:overflowPunct w:val="0"/>
        <w:autoSpaceDE w:val="0"/>
        <w:autoSpaceDN w:val="0"/>
        <w:adjustRightInd w:val="0"/>
        <w:spacing w:after="0" w:line="360" w:lineRule="auto"/>
        <w:ind w:left="-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Zapotrzebowanie jest przygotowywane na podstawie wzoru druku załączonego do niniejszego regulaminu i dotyczy zamówień o wartości do </w:t>
      </w:r>
      <w:r w:rsidR="004C76F4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2B7AC7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 netto</w:t>
      </w: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025D97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5D97" w:rsidRDefault="00025D97" w:rsidP="00025D97">
      <w:p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024" w:rsidRPr="00454BAA" w:rsidRDefault="003B5FEE" w:rsidP="00D41601">
      <w:pPr>
        <w:tabs>
          <w:tab w:val="left" w:pos="389"/>
        </w:tabs>
        <w:spacing w:after="0" w:line="360" w:lineRule="auto"/>
        <w:ind w:lef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4B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3A1024" w:rsidRDefault="00025D97" w:rsidP="00D41601">
      <w:pPr>
        <w:tabs>
          <w:tab w:val="left" w:pos="389"/>
        </w:tabs>
        <w:spacing w:after="0" w:line="360" w:lineRule="auto"/>
        <w:ind w:left="-2"/>
        <w:jc w:val="center"/>
        <w:rPr>
          <w:rFonts w:ascii="Times New Roman" w:eastAsia="Times New Roman" w:hAnsi="Times New Roman" w:cs="Times New Roman"/>
          <w:b/>
          <w:strike/>
          <w:spacing w:val="-1"/>
          <w:sz w:val="24"/>
          <w:szCs w:val="24"/>
          <w:lang w:eastAsia="pl-PL"/>
        </w:rPr>
      </w:pPr>
      <w:r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ZAPYTANIE OFERTOWE</w:t>
      </w:r>
      <w:r w:rsidRPr="00025D97">
        <w:rPr>
          <w:rFonts w:ascii="Times New Roman" w:eastAsia="Times New Roman" w:hAnsi="Times New Roman" w:cs="Times New Roman"/>
          <w:b/>
          <w:strike/>
          <w:spacing w:val="-1"/>
          <w:sz w:val="24"/>
          <w:szCs w:val="24"/>
          <w:lang w:eastAsia="pl-PL"/>
        </w:rPr>
        <w:t xml:space="preserve"> </w:t>
      </w:r>
    </w:p>
    <w:p w:rsidR="00556A5C" w:rsidRPr="00025D97" w:rsidRDefault="003A1024" w:rsidP="00025D97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</w:t>
      </w:r>
      <w:r w:rsidR="002535F3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zamówienia o wartości </w:t>
      </w:r>
      <w:r w:rsidR="003D2A1F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od 50</w:t>
      </w:r>
      <w:r w:rsidR="00C43C28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 </w:t>
      </w:r>
      <w:r w:rsidR="003D2A1F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000</w:t>
      </w:r>
      <w:r w:rsidR="00C43C28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,00</w:t>
      </w:r>
      <w:r w:rsidR="003D2A1F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zł netto  do 130</w:t>
      </w:r>
      <w:r w:rsidR="00C43C28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 </w:t>
      </w:r>
      <w:r w:rsidR="003D2A1F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000</w:t>
      </w:r>
      <w:r w:rsidR="00C43C28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,00</w:t>
      </w:r>
      <w:r w:rsidR="003D2A1F" w:rsidRPr="00025D9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zł netto</w:t>
      </w:r>
      <w:r w:rsidR="003D2A1F" w:rsidRPr="00025D9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3D2A1F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3C28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 na </w:t>
      </w:r>
      <w:r w:rsidR="00153414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</w:t>
      </w:r>
      <w:r w:rsidR="00C43C28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53414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rynku, </w:t>
      </w:r>
      <w:r w:rsidR="00556A5C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Wykonawcy składają </w:t>
      </w:r>
      <w:r w:rsidR="002535F3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wg przyjętych w zapytaniu kryteriów oceny ofert. </w:t>
      </w:r>
    </w:p>
    <w:p w:rsidR="00E51C5C" w:rsidRPr="00025D97" w:rsidRDefault="00556A5C" w:rsidP="00D4160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 rynku</w:t>
      </w:r>
      <w:r w:rsidRPr="00025D97">
        <w:rPr>
          <w:rFonts w:ascii="Times New Roman" w:hAnsi="Times New Roman" w:cs="Times New Roman"/>
          <w:sz w:val="24"/>
          <w:szCs w:val="24"/>
        </w:rPr>
        <w:t xml:space="preserve"> </w:t>
      </w: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zamieszcz</w:t>
      </w:r>
      <w:r w:rsidR="00E51C5C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własnej stronie internetowej (BIP)</w:t>
      </w:r>
      <w:r w:rsidR="002535F3" w:rsidRPr="0002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wysyła do co najmniej 2 potencjalnych Wykonawców.</w:t>
      </w:r>
    </w:p>
    <w:p w:rsidR="00E51C5C" w:rsidRPr="00D61B4E" w:rsidRDefault="00E51C5C" w:rsidP="00D4160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hAnsi="Times New Roman" w:cs="Times New Roman"/>
          <w:sz w:val="24"/>
          <w:szCs w:val="24"/>
        </w:rPr>
        <w:lastRenderedPageBreak/>
        <w:t>Rozeznanie rynku zawiera w szczególności:</w:t>
      </w:r>
    </w:p>
    <w:p w:rsidR="00E51C5C" w:rsidRPr="002E031A" w:rsidRDefault="00E51C5C" w:rsidP="002E031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1A">
        <w:rPr>
          <w:rFonts w:ascii="Times New Roman" w:hAnsi="Times New Roman" w:cs="Times New Roman"/>
          <w:sz w:val="24"/>
          <w:szCs w:val="24"/>
        </w:rPr>
        <w:t>nazwę zamówienia,</w:t>
      </w:r>
    </w:p>
    <w:p w:rsidR="00E51C5C" w:rsidRPr="002E031A" w:rsidRDefault="00E51C5C" w:rsidP="002E031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1A">
        <w:rPr>
          <w:rFonts w:ascii="Times New Roman" w:hAnsi="Times New Roman" w:cs="Times New Roman"/>
          <w:sz w:val="24"/>
          <w:szCs w:val="24"/>
        </w:rPr>
        <w:t>opis przedmiotu zamówienia,</w:t>
      </w:r>
    </w:p>
    <w:p w:rsidR="00E51C5C" w:rsidRPr="002E031A" w:rsidRDefault="00E51C5C" w:rsidP="002E031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1A">
        <w:rPr>
          <w:rFonts w:ascii="Times New Roman" w:hAnsi="Times New Roman" w:cs="Times New Roman"/>
          <w:sz w:val="24"/>
          <w:szCs w:val="24"/>
        </w:rPr>
        <w:t>termin wykonania zamówienia,</w:t>
      </w:r>
    </w:p>
    <w:p w:rsidR="00E51C5C" w:rsidRPr="002E031A" w:rsidRDefault="00E51C5C" w:rsidP="002E031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31A">
        <w:rPr>
          <w:rFonts w:ascii="Times New Roman" w:hAnsi="Times New Roman" w:cs="Times New Roman"/>
          <w:sz w:val="24"/>
          <w:szCs w:val="24"/>
        </w:rPr>
        <w:t>opis kryteriów, którymi zamawiający będzie się kierował przy wyborze oferty najkorzystniejszej</w:t>
      </w:r>
    </w:p>
    <w:p w:rsidR="00E51C5C" w:rsidRPr="002E031A" w:rsidRDefault="00E51C5C" w:rsidP="002E031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1A">
        <w:rPr>
          <w:rFonts w:ascii="Times New Roman" w:hAnsi="Times New Roman" w:cs="Times New Roman"/>
          <w:sz w:val="24"/>
          <w:szCs w:val="24"/>
        </w:rPr>
        <w:t>informację o miejscu oraz terminie składania i otwarcia ofert,</w:t>
      </w:r>
    </w:p>
    <w:p w:rsidR="003A1024" w:rsidRPr="002E031A" w:rsidRDefault="00E51C5C" w:rsidP="002E031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31A">
        <w:rPr>
          <w:rFonts w:ascii="Times New Roman" w:hAnsi="Times New Roman" w:cs="Times New Roman"/>
          <w:sz w:val="24"/>
          <w:szCs w:val="24"/>
        </w:rPr>
        <w:t>postanowienia umowne albo wzór umowy.</w:t>
      </w:r>
    </w:p>
    <w:p w:rsidR="00EA4550" w:rsidRPr="00D61B4E" w:rsidRDefault="003A1024" w:rsidP="00D4160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na złożenie ofert</w:t>
      </w:r>
      <w:r w:rsidR="00EA4550"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cenowych</w:t>
      </w: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wykonawców ustalony w treści </w:t>
      </w:r>
      <w:r w:rsidR="00EA4550"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rozeznania rynku</w:t>
      </w: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krótszy niż </w:t>
      </w:r>
      <w:r w:rsidR="002E0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</w:t>
      </w:r>
      <w:r w:rsidR="00EA4550"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zamieszczenia </w:t>
      </w:r>
      <w:r w:rsidR="002E0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</w:t>
      </w:r>
      <w:r w:rsidR="00EA4550"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BIP szkoły.</w:t>
      </w: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550" w:rsidRPr="00D61B4E">
        <w:rPr>
          <w:rFonts w:ascii="Times New Roman" w:hAnsi="Times New Roman" w:cs="Times New Roman"/>
          <w:sz w:val="24"/>
          <w:szCs w:val="24"/>
        </w:rPr>
        <w:t>Bieg terminu składania ofert rozpoczyna się od dnia następnego po zamieszczeniu na stronie internetowej BIP.</w:t>
      </w:r>
    </w:p>
    <w:p w:rsidR="00025D97" w:rsidRPr="00025D97" w:rsidRDefault="00EA4550" w:rsidP="00025D9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25D97">
        <w:rPr>
          <w:rFonts w:ascii="Times New Roman" w:hAnsi="Times New Roman" w:cs="Times New Roman"/>
          <w:sz w:val="24"/>
          <w:szCs w:val="24"/>
        </w:rPr>
        <w:t xml:space="preserve">Wykonawca składa ofertę cenową </w:t>
      </w:r>
      <w:r w:rsidR="002535F3" w:rsidRPr="00025D97">
        <w:rPr>
          <w:rFonts w:ascii="Times New Roman" w:hAnsi="Times New Roman" w:cs="Times New Roman"/>
          <w:sz w:val="24"/>
          <w:szCs w:val="24"/>
        </w:rPr>
        <w:t>na adres e-mail wskazany w zapytaniu</w:t>
      </w:r>
      <w:r w:rsidR="002E031A" w:rsidRPr="00025D97">
        <w:rPr>
          <w:rFonts w:ascii="Times New Roman" w:hAnsi="Times New Roman" w:cs="Times New Roman"/>
          <w:sz w:val="24"/>
          <w:szCs w:val="24"/>
        </w:rPr>
        <w:t xml:space="preserve"> w formie</w:t>
      </w:r>
      <w:r w:rsidR="00025D97" w:rsidRPr="00025D97">
        <w:rPr>
          <w:rFonts w:ascii="Times New Roman" w:hAnsi="Times New Roman" w:cs="Times New Roman"/>
          <w:sz w:val="24"/>
          <w:szCs w:val="24"/>
        </w:rPr>
        <w:t xml:space="preserve"> papierowej </w:t>
      </w:r>
      <w:r w:rsidR="00025D97">
        <w:rPr>
          <w:rFonts w:ascii="Times New Roman" w:hAnsi="Times New Roman" w:cs="Times New Roman"/>
          <w:sz w:val="24"/>
          <w:szCs w:val="24"/>
        </w:rPr>
        <w:t>lub postaci elektronicznej.</w:t>
      </w:r>
    </w:p>
    <w:p w:rsidR="00025D97" w:rsidRPr="00025D97" w:rsidRDefault="000D188A" w:rsidP="00D4160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hAnsi="Times New Roman" w:cs="Times New Roman"/>
          <w:sz w:val="24"/>
          <w:szCs w:val="24"/>
        </w:rPr>
        <w:t>Obowiązek zawarcia umowy, dotyczy zamówień, których wartość szacunkow</w:t>
      </w:r>
      <w:r w:rsidR="002E031A">
        <w:rPr>
          <w:rFonts w:ascii="Times New Roman" w:hAnsi="Times New Roman" w:cs="Times New Roman"/>
          <w:sz w:val="24"/>
          <w:szCs w:val="24"/>
        </w:rPr>
        <w:t>a</w:t>
      </w:r>
      <w:r w:rsidRPr="00D61B4E">
        <w:rPr>
          <w:rFonts w:ascii="Times New Roman" w:hAnsi="Times New Roman" w:cs="Times New Roman"/>
          <w:sz w:val="24"/>
          <w:szCs w:val="24"/>
        </w:rPr>
        <w:t xml:space="preserve"> przekracza </w:t>
      </w:r>
    </w:p>
    <w:p w:rsidR="000D188A" w:rsidRPr="00D61B4E" w:rsidRDefault="000D188A" w:rsidP="00025D9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hAnsi="Times New Roman" w:cs="Times New Roman"/>
          <w:sz w:val="24"/>
          <w:szCs w:val="24"/>
        </w:rPr>
        <w:t xml:space="preserve">50 000 złotych netto. </w:t>
      </w:r>
    </w:p>
    <w:p w:rsidR="000D188A" w:rsidRPr="00D61B4E" w:rsidRDefault="000D188A" w:rsidP="00D4160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hAnsi="Times New Roman" w:cs="Times New Roman"/>
          <w:sz w:val="24"/>
          <w:szCs w:val="24"/>
        </w:rPr>
        <w:t>W przypadku zamówień, których szacunkowa wartość nie przekracza 50 000 złotych netto nie ma obowiązku zawarcia umowy z wykonawcą.</w:t>
      </w:r>
    </w:p>
    <w:p w:rsidR="003A1024" w:rsidRPr="00D61B4E" w:rsidRDefault="003A1024" w:rsidP="00D4160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postępowania o udzielenie zamówienie prowadzona jest przez pracownika wyznaczonego, który jest odpowiedzialny za jego realizację i archiwizację.</w:t>
      </w:r>
    </w:p>
    <w:p w:rsidR="001D0E6E" w:rsidRPr="00D61B4E" w:rsidRDefault="001D0E6E" w:rsidP="00D41601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024" w:rsidRPr="00D61B4E" w:rsidRDefault="009D3C4C" w:rsidP="00D61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1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61B4E" w:rsidRPr="00D61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9D3C4C" w:rsidRPr="00D41601" w:rsidRDefault="003A1024" w:rsidP="00D41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1601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3A1024" w:rsidRPr="00D61B4E" w:rsidRDefault="003A1024" w:rsidP="00BE3E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B91519" w:rsidRPr="00D61B4E" w:rsidRDefault="00B91519" w:rsidP="00BE3E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Zarządzenia stanowią następujące załączniki:</w:t>
      </w:r>
    </w:p>
    <w:p w:rsidR="00B91519" w:rsidRDefault="00B91519" w:rsidP="00BE3EAB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61B4E">
        <w:rPr>
          <w:rFonts w:ascii="Times New Roman" w:eastAsia="Times New Roman" w:hAnsi="Times New Roman" w:cs="Times New Roman"/>
          <w:sz w:val="24"/>
          <w:szCs w:val="24"/>
          <w:lang w:eastAsia="pl-PL"/>
        </w:rPr>
        <w:t>druk zapotrzebowania – załącznik nr 1</w:t>
      </w:r>
      <w:r w:rsidR="00025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025D97" w:rsidRPr="00D61B4E" w:rsidRDefault="00025D97" w:rsidP="00025D97">
      <w:pPr>
        <w:pStyle w:val="Akapitzlist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B31DF" w:rsidRPr="00D41601" w:rsidRDefault="00CB31DF" w:rsidP="00D41601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A1024" w:rsidRPr="00D41601" w:rsidRDefault="00D61B4E" w:rsidP="00D41601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3A1024" w:rsidRPr="00D41601">
        <w:rPr>
          <w:rFonts w:ascii="Times New Roman" w:eastAsia="Times New Roman" w:hAnsi="Times New Roman" w:cs="Times New Roman"/>
          <w:b/>
          <w:lang w:eastAsia="pl-PL"/>
        </w:rPr>
        <w:t>ZATWIERDZAM</w:t>
      </w:r>
    </w:p>
    <w:p w:rsidR="000529C1" w:rsidRPr="00D41601" w:rsidRDefault="003A1024" w:rsidP="00D41601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  <w:r w:rsidRPr="00D416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</w:p>
    <w:p w:rsidR="00CB31DF" w:rsidRPr="00D41601" w:rsidRDefault="003A1024" w:rsidP="00D41601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="00CB31DF" w:rsidRPr="00D41601">
        <w:rPr>
          <w:rFonts w:ascii="Times New Roman" w:eastAsia="Times New Roman" w:hAnsi="Times New Roman" w:cs="Times New Roman"/>
          <w:lang w:eastAsia="pl-PL"/>
        </w:rPr>
        <w:tab/>
      </w:r>
      <w:r w:rsidR="00CB31DF" w:rsidRPr="00D41601">
        <w:rPr>
          <w:rFonts w:ascii="Times New Roman" w:eastAsia="Times New Roman" w:hAnsi="Times New Roman" w:cs="Times New Roman"/>
          <w:lang w:eastAsia="pl-PL"/>
        </w:rPr>
        <w:tab/>
      </w:r>
      <w:r w:rsidR="00CB31DF" w:rsidRPr="00D41601">
        <w:rPr>
          <w:rFonts w:ascii="Times New Roman" w:eastAsia="Times New Roman" w:hAnsi="Times New Roman" w:cs="Times New Roman"/>
          <w:lang w:eastAsia="pl-PL"/>
        </w:rPr>
        <w:tab/>
      </w:r>
    </w:p>
    <w:p w:rsidR="00CF0013" w:rsidRPr="00D41601" w:rsidRDefault="00CF0013" w:rsidP="00D41601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</w:p>
    <w:p w:rsidR="003A1024" w:rsidRPr="00D41601" w:rsidRDefault="00CB31DF" w:rsidP="00D41601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Pr="00D41601">
        <w:rPr>
          <w:rFonts w:ascii="Times New Roman" w:eastAsia="Times New Roman" w:hAnsi="Times New Roman" w:cs="Times New Roman"/>
          <w:lang w:eastAsia="pl-PL"/>
        </w:rPr>
        <w:tab/>
      </w:r>
      <w:r w:rsidR="003A1024" w:rsidRPr="00D41601">
        <w:rPr>
          <w:rFonts w:ascii="Times New Roman" w:eastAsia="Times New Roman" w:hAnsi="Times New Roman" w:cs="Times New Roman"/>
          <w:lang w:eastAsia="pl-PL"/>
        </w:rPr>
        <w:tab/>
      </w:r>
      <w:r w:rsidR="00064179" w:rsidRPr="00D41601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sectPr w:rsidR="003A1024" w:rsidRPr="00D41601" w:rsidSect="00D40AF1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14" w:rsidRDefault="00BB1A14" w:rsidP="00E5507B">
      <w:pPr>
        <w:spacing w:after="0" w:line="240" w:lineRule="auto"/>
      </w:pPr>
      <w:r>
        <w:separator/>
      </w:r>
    </w:p>
  </w:endnote>
  <w:endnote w:type="continuationSeparator" w:id="0">
    <w:p w:rsidR="00BB1A14" w:rsidRDefault="00BB1A14" w:rsidP="00E5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676106"/>
      <w:docPartObj>
        <w:docPartGallery w:val="Page Numbers (Bottom of Page)"/>
        <w:docPartUnique/>
      </w:docPartObj>
    </w:sdtPr>
    <w:sdtEndPr/>
    <w:sdtContent>
      <w:p w:rsidR="00BE3EAB" w:rsidRDefault="00BE3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EF3">
          <w:rPr>
            <w:noProof/>
          </w:rPr>
          <w:t>1</w:t>
        </w:r>
        <w:r>
          <w:fldChar w:fldCharType="end"/>
        </w:r>
      </w:p>
    </w:sdtContent>
  </w:sdt>
  <w:p w:rsidR="00CE42A3" w:rsidRDefault="00CE4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14" w:rsidRDefault="00BB1A14" w:rsidP="00E5507B">
      <w:pPr>
        <w:spacing w:after="0" w:line="240" w:lineRule="auto"/>
      </w:pPr>
      <w:r>
        <w:separator/>
      </w:r>
    </w:p>
  </w:footnote>
  <w:footnote w:type="continuationSeparator" w:id="0">
    <w:p w:rsidR="00BB1A14" w:rsidRDefault="00BB1A14" w:rsidP="00E5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horzAnchor="margin" w:tblpXSpec="center" w:tblpYSpec="bottom"/>
      <w:tblW w:w="5000" w:type="pct"/>
      <w:tblLook w:val="04A0" w:firstRow="1" w:lastRow="0" w:firstColumn="1" w:lastColumn="0" w:noHBand="0" w:noVBand="1"/>
    </w:tblPr>
    <w:tblGrid>
      <w:gridCol w:w="9962"/>
    </w:tblGrid>
    <w:tr w:rsidR="00D40AF1" w:rsidTr="006F5FDD">
      <w:tc>
        <w:tcPr>
          <w:tcW w:w="5000" w:type="pct"/>
        </w:tcPr>
        <w:p w:rsidR="00D40AF1" w:rsidRDefault="00D40AF1" w:rsidP="006F5FDD">
          <w:pPr>
            <w:pStyle w:val="Bezodstpw"/>
          </w:pPr>
        </w:p>
      </w:tc>
    </w:tr>
    <w:tr w:rsidR="00D40AF1" w:rsidTr="006F5FDD">
      <w:tc>
        <w:tcPr>
          <w:tcW w:w="5000" w:type="pct"/>
        </w:tcPr>
        <w:p w:rsidR="00D40AF1" w:rsidRDefault="00D40AF1" w:rsidP="00D40AF1">
          <w:pPr>
            <w:pStyle w:val="Bezodstpw"/>
          </w:pPr>
        </w:p>
      </w:tc>
    </w:tr>
  </w:tbl>
  <w:p w:rsidR="00E5507B" w:rsidRPr="00D40AF1" w:rsidRDefault="00E5507B" w:rsidP="00D40AF1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6E" w:rsidRPr="00720EE6" w:rsidRDefault="001D0E6E" w:rsidP="001D0E6E">
    <w:pPr>
      <w:spacing w:after="0" w:line="36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720EE6">
      <w:rPr>
        <w:rFonts w:ascii="Times New Roman" w:hAnsi="Times New Roman" w:cs="Times New Roman"/>
        <w:i/>
        <w:sz w:val="20"/>
        <w:szCs w:val="20"/>
      </w:rPr>
      <w:t xml:space="preserve">Załącznik nr 1 do Zarządzenia nr </w:t>
    </w:r>
    <w:r w:rsidR="00720EE6" w:rsidRPr="00720EE6">
      <w:rPr>
        <w:rFonts w:ascii="Times New Roman" w:hAnsi="Times New Roman" w:cs="Times New Roman"/>
        <w:i/>
        <w:sz w:val="20"/>
        <w:szCs w:val="20"/>
      </w:rPr>
      <w:t>2</w:t>
    </w:r>
    <w:r w:rsidRPr="00720EE6">
      <w:rPr>
        <w:rFonts w:ascii="Times New Roman" w:hAnsi="Times New Roman" w:cs="Times New Roman"/>
        <w:i/>
        <w:sz w:val="20"/>
        <w:szCs w:val="20"/>
      </w:rPr>
      <w:t>3/2021</w:t>
    </w:r>
  </w:p>
  <w:p w:rsidR="001D0E6E" w:rsidRPr="00720EE6" w:rsidRDefault="001D0E6E" w:rsidP="001D0E6E">
    <w:pPr>
      <w:spacing w:after="0" w:line="36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720EE6">
      <w:rPr>
        <w:rFonts w:ascii="Times New Roman" w:hAnsi="Times New Roman" w:cs="Times New Roman"/>
        <w:i/>
        <w:sz w:val="20"/>
        <w:szCs w:val="20"/>
      </w:rPr>
      <w:t xml:space="preserve">Dyrektora Zespołu Szkół nr 3 </w:t>
    </w:r>
    <w:r w:rsidRPr="00720EE6">
      <w:rPr>
        <w:rFonts w:ascii="Times New Roman" w:hAnsi="Times New Roman" w:cs="Times New Roman"/>
        <w:i/>
        <w:sz w:val="20"/>
        <w:szCs w:val="20"/>
      </w:rPr>
      <w:br/>
      <w:t xml:space="preserve">im. Jana III Sobieskiego w Szczytnie </w:t>
    </w:r>
  </w:p>
  <w:p w:rsidR="001D0E6E" w:rsidRPr="00720EE6" w:rsidRDefault="001D0E6E" w:rsidP="001D0E6E">
    <w:pPr>
      <w:spacing w:after="0" w:line="36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720EE6">
      <w:rPr>
        <w:rFonts w:ascii="Times New Roman" w:hAnsi="Times New Roman" w:cs="Times New Roman"/>
        <w:i/>
        <w:sz w:val="20"/>
        <w:szCs w:val="20"/>
      </w:rPr>
      <w:t xml:space="preserve">z dnia </w:t>
    </w:r>
    <w:r w:rsidR="00720EE6" w:rsidRPr="00720EE6">
      <w:rPr>
        <w:rFonts w:ascii="Times New Roman" w:hAnsi="Times New Roman" w:cs="Times New Roman"/>
        <w:i/>
        <w:sz w:val="20"/>
        <w:szCs w:val="20"/>
      </w:rPr>
      <w:t>29</w:t>
    </w:r>
    <w:r w:rsidRPr="00720EE6">
      <w:rPr>
        <w:rFonts w:ascii="Times New Roman" w:hAnsi="Times New Roman" w:cs="Times New Roman"/>
        <w:i/>
        <w:sz w:val="20"/>
        <w:szCs w:val="20"/>
      </w:rPr>
      <w:t xml:space="preserve"> </w:t>
    </w:r>
    <w:r w:rsidR="00720EE6" w:rsidRPr="00720EE6">
      <w:rPr>
        <w:rFonts w:ascii="Times New Roman" w:hAnsi="Times New Roman" w:cs="Times New Roman"/>
        <w:i/>
        <w:sz w:val="20"/>
        <w:szCs w:val="20"/>
      </w:rPr>
      <w:t xml:space="preserve">października </w:t>
    </w:r>
    <w:r w:rsidRPr="00720EE6">
      <w:rPr>
        <w:rFonts w:ascii="Times New Roman" w:hAnsi="Times New Roman" w:cs="Times New Roman"/>
        <w:i/>
        <w:sz w:val="20"/>
        <w:szCs w:val="20"/>
      </w:rPr>
      <w:t>2021 roku.</w:t>
    </w:r>
  </w:p>
  <w:p w:rsidR="001D0E6E" w:rsidRPr="00D41601" w:rsidRDefault="001D0E6E" w:rsidP="001D0E6E">
    <w:pPr>
      <w:spacing w:after="0" w:line="360" w:lineRule="auto"/>
      <w:jc w:val="center"/>
      <w:rPr>
        <w:rFonts w:ascii="Times New Roman" w:hAnsi="Times New Roman" w:cs="Times New Roman"/>
        <w:b/>
        <w:i/>
        <w:sz w:val="32"/>
      </w:rPr>
    </w:pPr>
  </w:p>
  <w:p w:rsidR="001D0E6E" w:rsidRPr="001D0E6E" w:rsidRDefault="001D0E6E" w:rsidP="001D0E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BC2420D8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singleLevel"/>
    <w:tmpl w:val="FC829326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C231AC"/>
    <w:multiLevelType w:val="hybridMultilevel"/>
    <w:tmpl w:val="9BAA58E6"/>
    <w:lvl w:ilvl="0" w:tplc="0000000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116EF7"/>
    <w:multiLevelType w:val="hybridMultilevel"/>
    <w:tmpl w:val="7468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A3E33"/>
    <w:multiLevelType w:val="hybridMultilevel"/>
    <w:tmpl w:val="B118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7CC"/>
    <w:multiLevelType w:val="hybridMultilevel"/>
    <w:tmpl w:val="9544B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039E"/>
    <w:multiLevelType w:val="hybridMultilevel"/>
    <w:tmpl w:val="FE6E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7279"/>
    <w:multiLevelType w:val="hybridMultilevel"/>
    <w:tmpl w:val="F6326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A0947"/>
    <w:multiLevelType w:val="hybridMultilevel"/>
    <w:tmpl w:val="2EFCCD36"/>
    <w:lvl w:ilvl="0" w:tplc="0336717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71B49"/>
    <w:multiLevelType w:val="hybridMultilevel"/>
    <w:tmpl w:val="FF3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D462B1"/>
    <w:multiLevelType w:val="hybridMultilevel"/>
    <w:tmpl w:val="B5784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16B4E"/>
    <w:multiLevelType w:val="hybridMultilevel"/>
    <w:tmpl w:val="490E13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90D06D9"/>
    <w:multiLevelType w:val="hybridMultilevel"/>
    <w:tmpl w:val="FE70B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12864"/>
    <w:multiLevelType w:val="hybridMultilevel"/>
    <w:tmpl w:val="AE50E8FC"/>
    <w:lvl w:ilvl="0" w:tplc="474EF4F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47BCB"/>
    <w:multiLevelType w:val="hybridMultilevel"/>
    <w:tmpl w:val="4B3A8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744A4"/>
    <w:multiLevelType w:val="singleLevel"/>
    <w:tmpl w:val="EFD093D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4501AB6"/>
    <w:multiLevelType w:val="hybridMultilevel"/>
    <w:tmpl w:val="EF16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A21F2"/>
    <w:multiLevelType w:val="hybridMultilevel"/>
    <w:tmpl w:val="C61EED06"/>
    <w:lvl w:ilvl="0" w:tplc="A55E6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35E00661"/>
    <w:multiLevelType w:val="hybridMultilevel"/>
    <w:tmpl w:val="EBC0AF84"/>
    <w:lvl w:ilvl="0" w:tplc="C944DBB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C6D2B"/>
    <w:multiLevelType w:val="hybridMultilevel"/>
    <w:tmpl w:val="EA84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4657"/>
    <w:multiLevelType w:val="hybridMultilevel"/>
    <w:tmpl w:val="A9686DA2"/>
    <w:lvl w:ilvl="0" w:tplc="F0A808D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44D7242A"/>
    <w:multiLevelType w:val="hybridMultilevel"/>
    <w:tmpl w:val="FEA00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628CE"/>
    <w:multiLevelType w:val="hybridMultilevel"/>
    <w:tmpl w:val="2C448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0240B1"/>
    <w:multiLevelType w:val="hybridMultilevel"/>
    <w:tmpl w:val="4B3A8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44607"/>
    <w:multiLevelType w:val="hybridMultilevel"/>
    <w:tmpl w:val="5DDA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B2366"/>
    <w:multiLevelType w:val="hybridMultilevel"/>
    <w:tmpl w:val="82C667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4E14C52"/>
    <w:multiLevelType w:val="hybridMultilevel"/>
    <w:tmpl w:val="44E6B134"/>
    <w:lvl w:ilvl="0" w:tplc="B6F8C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A6206C"/>
    <w:multiLevelType w:val="hybridMultilevel"/>
    <w:tmpl w:val="CAE66A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7E36D4"/>
    <w:multiLevelType w:val="hybridMultilevel"/>
    <w:tmpl w:val="2170211E"/>
    <w:lvl w:ilvl="0" w:tplc="03180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07417D"/>
    <w:multiLevelType w:val="hybridMultilevel"/>
    <w:tmpl w:val="6E30C2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65407C"/>
    <w:multiLevelType w:val="hybridMultilevel"/>
    <w:tmpl w:val="7E10B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737A5"/>
    <w:multiLevelType w:val="hybridMultilevel"/>
    <w:tmpl w:val="0400D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26"/>
  </w:num>
  <w:num w:numId="20">
    <w:abstractNumId w:val="5"/>
  </w:num>
  <w:num w:numId="21">
    <w:abstractNumId w:val="14"/>
  </w:num>
  <w:num w:numId="22">
    <w:abstractNumId w:val="6"/>
  </w:num>
  <w:num w:numId="23">
    <w:abstractNumId w:val="24"/>
  </w:num>
  <w:num w:numId="24">
    <w:abstractNumId w:val="9"/>
  </w:num>
  <w:num w:numId="25">
    <w:abstractNumId w:val="15"/>
  </w:num>
  <w:num w:numId="26">
    <w:abstractNumId w:val="23"/>
  </w:num>
  <w:num w:numId="27">
    <w:abstractNumId w:val="7"/>
  </w:num>
  <w:num w:numId="28">
    <w:abstractNumId w:val="17"/>
  </w:num>
  <w:num w:numId="29">
    <w:abstractNumId w:val="32"/>
  </w:num>
  <w:num w:numId="30">
    <w:abstractNumId w:val="31"/>
  </w:num>
  <w:num w:numId="31">
    <w:abstractNumId w:val="4"/>
  </w:num>
  <w:num w:numId="32">
    <w:abstractNumId w:val="20"/>
  </w:num>
  <w:num w:numId="33">
    <w:abstractNumId w:val="13"/>
  </w:num>
  <w:num w:numId="34">
    <w:abstractNumId w:val="25"/>
  </w:num>
  <w:num w:numId="35">
    <w:abstractNumId w:val="21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24"/>
    <w:rsid w:val="00025D97"/>
    <w:rsid w:val="000529C1"/>
    <w:rsid w:val="00064179"/>
    <w:rsid w:val="00083E96"/>
    <w:rsid w:val="000A0506"/>
    <w:rsid w:val="000A5B96"/>
    <w:rsid w:val="000D188A"/>
    <w:rsid w:val="000E4DF6"/>
    <w:rsid w:val="00127391"/>
    <w:rsid w:val="00153414"/>
    <w:rsid w:val="001A7A3C"/>
    <w:rsid w:val="001D0E6E"/>
    <w:rsid w:val="00207052"/>
    <w:rsid w:val="002256F3"/>
    <w:rsid w:val="00230580"/>
    <w:rsid w:val="00233897"/>
    <w:rsid w:val="002535F3"/>
    <w:rsid w:val="00290627"/>
    <w:rsid w:val="002B7AC7"/>
    <w:rsid w:val="002D2FF6"/>
    <w:rsid w:val="002E031A"/>
    <w:rsid w:val="002F1DF5"/>
    <w:rsid w:val="00323558"/>
    <w:rsid w:val="00347D69"/>
    <w:rsid w:val="003517B5"/>
    <w:rsid w:val="00380C84"/>
    <w:rsid w:val="0038355D"/>
    <w:rsid w:val="0039263B"/>
    <w:rsid w:val="003A1024"/>
    <w:rsid w:val="003B5FEE"/>
    <w:rsid w:val="003C4CFF"/>
    <w:rsid w:val="003D2A1F"/>
    <w:rsid w:val="0040680A"/>
    <w:rsid w:val="00443A10"/>
    <w:rsid w:val="00454BAA"/>
    <w:rsid w:val="004C76F4"/>
    <w:rsid w:val="004E0F8D"/>
    <w:rsid w:val="004F0EEB"/>
    <w:rsid w:val="00556A5C"/>
    <w:rsid w:val="0058731E"/>
    <w:rsid w:val="005A2F26"/>
    <w:rsid w:val="005B60A1"/>
    <w:rsid w:val="005B6A3E"/>
    <w:rsid w:val="005D78E6"/>
    <w:rsid w:val="00600603"/>
    <w:rsid w:val="006225B0"/>
    <w:rsid w:val="006240AA"/>
    <w:rsid w:val="0066537E"/>
    <w:rsid w:val="006D38CC"/>
    <w:rsid w:val="00705388"/>
    <w:rsid w:val="00713621"/>
    <w:rsid w:val="00720EE6"/>
    <w:rsid w:val="007327A6"/>
    <w:rsid w:val="00814687"/>
    <w:rsid w:val="0084287F"/>
    <w:rsid w:val="008A7C2E"/>
    <w:rsid w:val="00954260"/>
    <w:rsid w:val="009621DA"/>
    <w:rsid w:val="009A2E97"/>
    <w:rsid w:val="009A4E96"/>
    <w:rsid w:val="009B0CC6"/>
    <w:rsid w:val="009B4CDB"/>
    <w:rsid w:val="009D3C4C"/>
    <w:rsid w:val="009F5A8A"/>
    <w:rsid w:val="009F7EC2"/>
    <w:rsid w:val="00A41F43"/>
    <w:rsid w:val="00A436A7"/>
    <w:rsid w:val="00A51FE8"/>
    <w:rsid w:val="00A85FA1"/>
    <w:rsid w:val="00AA3361"/>
    <w:rsid w:val="00AB1341"/>
    <w:rsid w:val="00AD0B72"/>
    <w:rsid w:val="00B06EF3"/>
    <w:rsid w:val="00B1377B"/>
    <w:rsid w:val="00B91519"/>
    <w:rsid w:val="00BB1A14"/>
    <w:rsid w:val="00BC2041"/>
    <w:rsid w:val="00BE3978"/>
    <w:rsid w:val="00BE3EAB"/>
    <w:rsid w:val="00C43C28"/>
    <w:rsid w:val="00C57F91"/>
    <w:rsid w:val="00C94E14"/>
    <w:rsid w:val="00CB31DF"/>
    <w:rsid w:val="00CB5DAC"/>
    <w:rsid w:val="00CE42A3"/>
    <w:rsid w:val="00CF0013"/>
    <w:rsid w:val="00D041F8"/>
    <w:rsid w:val="00D317EF"/>
    <w:rsid w:val="00D40AF1"/>
    <w:rsid w:val="00D41601"/>
    <w:rsid w:val="00D61B4E"/>
    <w:rsid w:val="00D64635"/>
    <w:rsid w:val="00D92034"/>
    <w:rsid w:val="00D9621C"/>
    <w:rsid w:val="00DD0D04"/>
    <w:rsid w:val="00E22A93"/>
    <w:rsid w:val="00E51C5C"/>
    <w:rsid w:val="00E53513"/>
    <w:rsid w:val="00E5507B"/>
    <w:rsid w:val="00E61D9C"/>
    <w:rsid w:val="00E800E0"/>
    <w:rsid w:val="00EA4550"/>
    <w:rsid w:val="00EC1451"/>
    <w:rsid w:val="00EF1AC1"/>
    <w:rsid w:val="00EF44FF"/>
    <w:rsid w:val="00F20E54"/>
    <w:rsid w:val="00F52E17"/>
    <w:rsid w:val="00F60126"/>
    <w:rsid w:val="00F829EE"/>
    <w:rsid w:val="00FA1174"/>
    <w:rsid w:val="00FA5129"/>
    <w:rsid w:val="00FA7C63"/>
    <w:rsid w:val="00FC2BD9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46783-84F7-4870-AA77-099E2A02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07B"/>
  </w:style>
  <w:style w:type="paragraph" w:styleId="Stopka">
    <w:name w:val="footer"/>
    <w:basedOn w:val="Normalny"/>
    <w:link w:val="StopkaZnak"/>
    <w:uiPriority w:val="99"/>
    <w:unhideWhenUsed/>
    <w:rsid w:val="00E5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07B"/>
  </w:style>
  <w:style w:type="paragraph" w:styleId="Bezodstpw">
    <w:name w:val="No Spacing"/>
    <w:link w:val="BezodstpwZnak"/>
    <w:uiPriority w:val="1"/>
    <w:qFormat/>
    <w:rsid w:val="00CE42A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42A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A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40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40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A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40A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0AF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2B7A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70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207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00919-0225-410D-830E-4384102C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komputer</cp:lastModifiedBy>
  <cp:revision>2</cp:revision>
  <cp:lastPrinted>2021-04-13T10:56:00Z</cp:lastPrinted>
  <dcterms:created xsi:type="dcterms:W3CDTF">2021-12-28T10:56:00Z</dcterms:created>
  <dcterms:modified xsi:type="dcterms:W3CDTF">2021-12-28T10:56:00Z</dcterms:modified>
</cp:coreProperties>
</file>